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456" w:type="dxa"/>
        <w:tblLook w:val="04A0" w:firstRow="1" w:lastRow="0" w:firstColumn="1" w:lastColumn="0" w:noHBand="0" w:noVBand="1"/>
      </w:tblPr>
      <w:tblGrid>
        <w:gridCol w:w="3741"/>
      </w:tblGrid>
      <w:tr w:rsidR="002510FD" w:rsidTr="00290C5C">
        <w:trPr>
          <w:trHeight w:val="1402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2510FD" w:rsidRDefault="002510FD" w:rsidP="00290C5C">
            <w:pPr>
              <w:pStyle w:val="Style14"/>
              <w:widowControl/>
              <w:spacing w:before="65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УТВЕРЖДЕН</w:t>
            </w:r>
          </w:p>
          <w:p w:rsidR="002510FD" w:rsidRDefault="002510FD" w:rsidP="00290C5C">
            <w:pPr>
              <w:pStyle w:val="Style14"/>
              <w:widowControl/>
              <w:spacing w:before="65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 xml:space="preserve">приказом Владимирстата </w:t>
            </w:r>
            <w:proofErr w:type="gramStart"/>
            <w:r>
              <w:rPr>
                <w:rStyle w:val="FontStyle20"/>
              </w:rPr>
              <w:t>от</w:t>
            </w:r>
            <w:proofErr w:type="gramEnd"/>
          </w:p>
          <w:p w:rsidR="002510FD" w:rsidRDefault="002510FD" w:rsidP="00290C5C">
            <w:pPr>
              <w:pStyle w:val="Style14"/>
              <w:widowControl/>
              <w:spacing w:before="65"/>
              <w:jc w:val="center"/>
              <w:rPr>
                <w:rStyle w:val="FontStyle20"/>
                <w:spacing w:val="30"/>
              </w:rPr>
            </w:pPr>
            <w:r>
              <w:rPr>
                <w:rStyle w:val="FontStyle20"/>
              </w:rPr>
              <w:t xml:space="preserve">05.02.2021 </w:t>
            </w:r>
            <w:r>
              <w:rPr>
                <w:rStyle w:val="FontStyle20"/>
                <w:spacing w:val="30"/>
              </w:rPr>
              <w:t>№ 26</w:t>
            </w:r>
          </w:p>
          <w:p w:rsidR="002510FD" w:rsidRDefault="002510FD" w:rsidP="00290C5C">
            <w:pPr>
              <w:pStyle w:val="Style7"/>
              <w:widowControl/>
              <w:spacing w:line="240" w:lineRule="exact"/>
              <w:ind w:right="43"/>
              <w:jc w:val="right"/>
              <w:rPr>
                <w:sz w:val="20"/>
                <w:szCs w:val="20"/>
              </w:rPr>
            </w:pPr>
          </w:p>
        </w:tc>
      </w:tr>
    </w:tbl>
    <w:p w:rsidR="002510FD" w:rsidRDefault="002510FD" w:rsidP="002510FD">
      <w:pPr>
        <w:pStyle w:val="Style7"/>
        <w:widowControl/>
        <w:spacing w:line="240" w:lineRule="exact"/>
        <w:ind w:right="43"/>
        <w:jc w:val="right"/>
        <w:rPr>
          <w:sz w:val="20"/>
          <w:szCs w:val="20"/>
        </w:rPr>
      </w:pPr>
    </w:p>
    <w:p w:rsidR="002510FD" w:rsidRPr="004D3972" w:rsidRDefault="002510FD" w:rsidP="002510FD">
      <w:pPr>
        <w:pStyle w:val="Style7"/>
        <w:widowControl/>
        <w:spacing w:line="240" w:lineRule="exact"/>
        <w:ind w:right="43"/>
        <w:jc w:val="left"/>
        <w:rPr>
          <w:sz w:val="16"/>
          <w:szCs w:val="20"/>
        </w:rPr>
      </w:pPr>
    </w:p>
    <w:p w:rsidR="002510FD" w:rsidRDefault="002510FD" w:rsidP="002510FD">
      <w:pPr>
        <w:pStyle w:val="Style7"/>
        <w:widowControl/>
        <w:spacing w:line="240" w:lineRule="exact"/>
        <w:ind w:right="43"/>
        <w:rPr>
          <w:sz w:val="20"/>
          <w:szCs w:val="20"/>
        </w:rPr>
      </w:pPr>
    </w:p>
    <w:p w:rsidR="002510FD" w:rsidRDefault="002510FD" w:rsidP="002510FD">
      <w:pPr>
        <w:pStyle w:val="Style7"/>
        <w:widowControl/>
        <w:spacing w:line="240" w:lineRule="exact"/>
        <w:ind w:right="43"/>
        <w:rPr>
          <w:sz w:val="20"/>
          <w:szCs w:val="20"/>
        </w:rPr>
      </w:pPr>
    </w:p>
    <w:p w:rsidR="002510FD" w:rsidRPr="00707031" w:rsidRDefault="002510FD" w:rsidP="002510FD">
      <w:pPr>
        <w:pStyle w:val="Style7"/>
        <w:widowControl/>
        <w:spacing w:before="125" w:line="317" w:lineRule="exact"/>
        <w:ind w:right="43"/>
        <w:rPr>
          <w:rStyle w:val="FontStyle20"/>
          <w:b/>
        </w:rPr>
      </w:pPr>
      <w:bookmarkStart w:id="0" w:name="_GoBack"/>
      <w:r w:rsidRPr="00707031">
        <w:rPr>
          <w:rStyle w:val="FontStyle20"/>
          <w:b/>
        </w:rPr>
        <w:t>ПЛАН</w:t>
      </w:r>
    </w:p>
    <w:p w:rsidR="002510FD" w:rsidRDefault="002510FD" w:rsidP="002510FD">
      <w:pPr>
        <w:pStyle w:val="Style16"/>
        <w:widowControl/>
        <w:ind w:left="1701" w:right="1790" w:hanging="283"/>
        <w:jc w:val="center"/>
        <w:rPr>
          <w:rStyle w:val="FontStyle21"/>
        </w:rPr>
      </w:pPr>
      <w:r>
        <w:rPr>
          <w:rStyle w:val="FontStyle21"/>
        </w:rPr>
        <w:t>противодействия коррупции</w:t>
      </w:r>
      <w:bookmarkEnd w:id="0"/>
      <w:r>
        <w:rPr>
          <w:rStyle w:val="FontStyle21"/>
        </w:rPr>
        <w:t xml:space="preserve"> в Территориальном органе Федеральной службы государственной статистики по владимирской области на 2021 -2023 годы</w:t>
      </w:r>
    </w:p>
    <w:p w:rsidR="001A7049" w:rsidRDefault="001A7049"/>
    <w:p w:rsidR="002510FD" w:rsidRDefault="002510FD"/>
    <w:p w:rsidR="002510FD" w:rsidRDefault="002510FD"/>
    <w:p w:rsidR="002510FD" w:rsidRDefault="002510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101"/>
        <w:gridCol w:w="2324"/>
        <w:gridCol w:w="2259"/>
        <w:gridCol w:w="5429"/>
      </w:tblGrid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 xml:space="preserve">№ </w:t>
            </w:r>
            <w:proofErr w:type="gramStart"/>
            <w:r w:rsidRPr="00BA2316">
              <w:rPr>
                <w:rStyle w:val="FontStyle20"/>
                <w:sz w:val="22"/>
                <w:szCs w:val="22"/>
              </w:rPr>
              <w:t>п</w:t>
            </w:r>
            <w:proofErr w:type="gramEnd"/>
            <w:r w:rsidRPr="00BA2316">
              <w:rPr>
                <w:rStyle w:val="FontStyle20"/>
                <w:sz w:val="22"/>
                <w:szCs w:val="22"/>
              </w:rPr>
              <w:t>/п</w:t>
            </w:r>
          </w:p>
        </w:tc>
        <w:tc>
          <w:tcPr>
            <w:tcW w:w="4101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ind w:left="1584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Мероприятие</w:t>
            </w:r>
          </w:p>
        </w:tc>
        <w:tc>
          <w:tcPr>
            <w:tcW w:w="2324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Срок исполнения</w:t>
            </w:r>
          </w:p>
        </w:tc>
        <w:tc>
          <w:tcPr>
            <w:tcW w:w="542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ind w:left="1109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Ожидаемый результат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14113" w:type="dxa"/>
            <w:gridSpan w:val="4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ind w:right="7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15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1.1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7" w:hanging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Внедрение в практику кадровой работы Владимирстата правила, в соответствии с которым длительное, безупречное и эффективное исполнение гражданским служащим</w:t>
            </w:r>
            <w:r w:rsidR="00BA2316" w:rsidRPr="00BA2316">
              <w:rPr>
                <w:rStyle w:val="FontStyle20"/>
                <w:sz w:val="22"/>
                <w:szCs w:val="22"/>
              </w:rPr>
              <w:t xml:space="preserve"> </w:t>
            </w:r>
            <w:r w:rsidRPr="00BA2316">
              <w:rPr>
                <w:rStyle w:val="FontStyle20"/>
                <w:sz w:val="22"/>
                <w:szCs w:val="22"/>
              </w:rPr>
              <w:t>своих</w:t>
            </w:r>
            <w:r w:rsidR="00BA2316" w:rsidRPr="00BA2316">
              <w:rPr>
                <w:rStyle w:val="FontStyle20"/>
                <w:sz w:val="22"/>
                <w:szCs w:val="22"/>
              </w:rPr>
              <w:t xml:space="preserve"> </w:t>
            </w:r>
            <w:r w:rsidRPr="00BA2316">
              <w:rPr>
                <w:rStyle w:val="FontStyle20"/>
                <w:sz w:val="22"/>
                <w:szCs w:val="22"/>
              </w:rPr>
              <w:t>должностных обязанностей должно в обязательном порядке уч</w:t>
            </w:r>
            <w:r w:rsidR="00BA2316" w:rsidRPr="00BA2316">
              <w:rPr>
                <w:rStyle w:val="FontStyle20"/>
                <w:sz w:val="22"/>
                <w:szCs w:val="22"/>
              </w:rPr>
              <w:t xml:space="preserve">итываться при назначении его на </w:t>
            </w:r>
            <w:r w:rsidRPr="00BA2316">
              <w:rPr>
                <w:rStyle w:val="FontStyle20"/>
                <w:sz w:val="22"/>
                <w:szCs w:val="22"/>
              </w:rPr>
              <w:t>вышестоящую должность, присвоении ему классного чина или при его награждении</w:t>
            </w:r>
          </w:p>
        </w:tc>
        <w:tc>
          <w:tcPr>
            <w:tcW w:w="2324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2021-2023 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7" w:hanging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При решении вопроса о назначении на вышестоящую должность, присвоении классного чина, награждении принимать во внимание информацию об исполнении гражданским служащим своих должностных обязанностей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15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1.2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14" w:hanging="14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Обеспечение</w:t>
            </w:r>
            <w:r w:rsidR="00BA2316" w:rsidRPr="00BA2316">
              <w:rPr>
                <w:rStyle w:val="FontStyle20"/>
                <w:sz w:val="22"/>
                <w:szCs w:val="22"/>
              </w:rPr>
              <w:t xml:space="preserve"> </w:t>
            </w:r>
            <w:r w:rsidRPr="00BA2316">
              <w:rPr>
                <w:rStyle w:val="FontStyle20"/>
                <w:sz w:val="22"/>
                <w:szCs w:val="22"/>
              </w:rPr>
              <w:t xml:space="preserve">принятия мер по 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 xml:space="preserve">повышению эффективности кадровой работы в части, касающейся ведения личных дел гражданских служащих, работников организаций, созданных для выполнения задач, поставленных перед </w:t>
            </w:r>
            <w:proofErr w:type="spellStart"/>
            <w:r w:rsidRPr="00BA2316">
              <w:rPr>
                <w:rStyle w:val="FontStyle20"/>
                <w:sz w:val="22"/>
                <w:szCs w:val="22"/>
              </w:rPr>
              <w:t>Владимирстатом</w:t>
            </w:r>
            <w:proofErr w:type="spellEnd"/>
            <w:r w:rsidRPr="00BA2316">
              <w:rPr>
                <w:rStyle w:val="FontStyle20"/>
                <w:sz w:val="22"/>
                <w:szCs w:val="22"/>
              </w:rPr>
              <w:t xml:space="preserve"> (далее - организации Владимирстат; работники), в том числе </w:t>
            </w:r>
            <w:proofErr w:type="gramStart"/>
            <w:r w:rsidRPr="00BA2316">
              <w:rPr>
                <w:rStyle w:val="FontStyle20"/>
                <w:sz w:val="22"/>
                <w:szCs w:val="22"/>
              </w:rPr>
              <w:t>контроля за</w:t>
            </w:r>
            <w:proofErr w:type="gramEnd"/>
            <w:r w:rsidRPr="00BA2316">
              <w:rPr>
                <w:rStyle w:val="FontStyle20"/>
                <w:sz w:val="22"/>
                <w:szCs w:val="22"/>
              </w:rPr>
              <w:t xml:space="preserve"> актуализацией сведений об их родственниках и свойственниках, содержащихся</w:t>
            </w:r>
            <w:r w:rsidR="00BA2316" w:rsidRPr="00BA2316">
              <w:rPr>
                <w:rStyle w:val="FontStyle20"/>
                <w:sz w:val="22"/>
                <w:szCs w:val="22"/>
              </w:rPr>
              <w:t xml:space="preserve"> </w:t>
            </w:r>
            <w:r w:rsidRPr="00BA2316">
              <w:rPr>
                <w:rStyle w:val="FontStyle20"/>
                <w:sz w:val="22"/>
                <w:szCs w:val="22"/>
              </w:rPr>
              <w:t>в анкетах, представляемых в</w:t>
            </w:r>
            <w:r w:rsidR="001E7468" w:rsidRPr="00BA2316">
              <w:rPr>
                <w:rStyle w:val="FontStyle20"/>
                <w:sz w:val="22"/>
                <w:szCs w:val="22"/>
              </w:rPr>
              <w:t>о Владимир</w:t>
            </w:r>
            <w:r w:rsidRPr="00BA2316">
              <w:rPr>
                <w:rStyle w:val="FontStyle20"/>
                <w:sz w:val="22"/>
                <w:szCs w:val="22"/>
              </w:rPr>
              <w:t>стат при поступлении на федеральную государственную гражданскую службу (далее - гражданская служба</w:t>
            </w:r>
            <w:r w:rsidR="00BA2316" w:rsidRPr="00BA2316">
              <w:rPr>
                <w:rStyle w:val="FontStyle20"/>
                <w:sz w:val="22"/>
                <w:szCs w:val="22"/>
              </w:rPr>
              <w:t>)</w:t>
            </w:r>
            <w:r w:rsidRPr="00BA2316">
              <w:rPr>
                <w:rStyle w:val="FontStyle20"/>
                <w:sz w:val="22"/>
                <w:szCs w:val="22"/>
              </w:rPr>
              <w:t xml:space="preserve"> в целях выявления возможного конфликта интересов</w:t>
            </w:r>
          </w:p>
        </w:tc>
        <w:tc>
          <w:tcPr>
            <w:tcW w:w="2324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>Административно-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хозяйственный отдел, Комиссия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 xml:space="preserve">В течение 2021-2023 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14" w:hanging="14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 xml:space="preserve">Повышение эффективности механизмов 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 xml:space="preserve">предотвращения и урегулирования конфликта интересов. </w:t>
            </w:r>
            <w:proofErr w:type="gramStart"/>
            <w:r w:rsidRPr="00BA2316">
              <w:rPr>
                <w:rStyle w:val="FontStyle20"/>
                <w:sz w:val="22"/>
                <w:szCs w:val="22"/>
              </w:rPr>
              <w:t>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персональных данных гражданских служащих, работников, а также членов их семей, предусмотренной должностным регламентом (трудовым договором)</w:t>
            </w:r>
            <w:proofErr w:type="gramEnd"/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15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firstLine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Обеспечение</w:t>
            </w:r>
            <w:r w:rsidR="00BA2316" w:rsidRPr="00BA2316">
              <w:rPr>
                <w:rStyle w:val="FontStyle20"/>
                <w:sz w:val="22"/>
                <w:szCs w:val="22"/>
              </w:rPr>
              <w:t xml:space="preserve"> </w:t>
            </w:r>
            <w:r w:rsidRPr="00BA2316">
              <w:rPr>
                <w:rStyle w:val="FontStyle20"/>
                <w:sz w:val="22"/>
                <w:szCs w:val="22"/>
              </w:rPr>
              <w:t>функционирования Комиссии по соблюдению требований к служебному поведению федеральных государственных</w:t>
            </w:r>
            <w:r w:rsidR="00BA2316" w:rsidRPr="00BA2316">
              <w:rPr>
                <w:rStyle w:val="FontStyle20"/>
                <w:sz w:val="22"/>
                <w:szCs w:val="22"/>
              </w:rPr>
              <w:t xml:space="preserve"> </w:t>
            </w:r>
            <w:r w:rsidRPr="00BA2316">
              <w:rPr>
                <w:rStyle w:val="FontStyle20"/>
                <w:sz w:val="22"/>
                <w:szCs w:val="22"/>
              </w:rPr>
              <w:t>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</w:t>
            </w:r>
          </w:p>
        </w:tc>
        <w:tc>
          <w:tcPr>
            <w:tcW w:w="2324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2021-2023 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firstLine="7"/>
              <w:rPr>
                <w:rStyle w:val="FontStyle20"/>
                <w:spacing w:val="3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 xml:space="preserve">Реализация задач и функций, возложенных на Комиссию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</w:t>
            </w:r>
            <w:r w:rsidRPr="00BA2316">
              <w:rPr>
                <w:rStyle w:val="FontStyle20"/>
                <w:spacing w:val="30"/>
                <w:sz w:val="22"/>
                <w:szCs w:val="22"/>
              </w:rPr>
              <w:t>№821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1.4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ind w:firstLine="7"/>
              <w:jc w:val="both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 xml:space="preserve">Организация    и    обеспечение работы по        рассмотрению уведомлений гражданских     служащих, работников о фактах обращения к ним в целях склонения к совершению 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коррупционных правонарушений</w:t>
            </w:r>
          </w:p>
        </w:tc>
        <w:tc>
          <w:tcPr>
            <w:tcW w:w="2324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>Административно-хозяйственный отдел, Комиссия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2021-2023 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Своевременное рассмотрение всех поступивших уведомлений и принятие по ним решений. Формирование нетерпимого отношения гражданских служащих, работников к совершению коррупционных правонарушений.</w:t>
            </w:r>
          </w:p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7" w:hanging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>В случаях, предусмотренных законодательством Российской Федерации о противодействии коррупции, информирование правоохранительных органов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Организация</w:t>
            </w:r>
            <w:r w:rsidR="00BA2316" w:rsidRPr="00BA2316">
              <w:rPr>
                <w:rStyle w:val="FontStyle20"/>
                <w:sz w:val="22"/>
                <w:szCs w:val="22"/>
              </w:rPr>
              <w:t xml:space="preserve"> и</w:t>
            </w:r>
            <w:r w:rsidRPr="00BA2316">
              <w:rPr>
                <w:rStyle w:val="FontStyle20"/>
                <w:sz w:val="22"/>
                <w:szCs w:val="22"/>
              </w:rPr>
              <w:t xml:space="preserve"> обеспечение работы по        рассмотре</w:t>
            </w:r>
            <w:r w:rsidR="00BA2316" w:rsidRPr="00BA2316">
              <w:rPr>
                <w:rStyle w:val="FontStyle20"/>
                <w:sz w:val="22"/>
                <w:szCs w:val="22"/>
              </w:rPr>
              <w:t xml:space="preserve">нию уведомлений гражданских </w:t>
            </w:r>
            <w:r w:rsidRPr="00BA2316">
              <w:rPr>
                <w:rStyle w:val="FontStyle20"/>
                <w:sz w:val="22"/>
                <w:szCs w:val="22"/>
              </w:rPr>
              <w:t>служащих, работников о            возникновении личной заинтересованности  при исполнении должностных обязанностей, которая приводит</w:t>
            </w:r>
            <w:r w:rsidR="00BA2316" w:rsidRPr="00BA2316">
              <w:rPr>
                <w:rStyle w:val="FontStyle20"/>
                <w:sz w:val="22"/>
                <w:szCs w:val="22"/>
              </w:rPr>
              <w:t xml:space="preserve"> </w:t>
            </w:r>
            <w:r w:rsidRPr="00BA2316">
              <w:rPr>
                <w:rStyle w:val="FontStyle20"/>
                <w:sz w:val="22"/>
                <w:szCs w:val="22"/>
              </w:rPr>
              <w:t>или      может привести к    конфликту    ин</w:t>
            </w:r>
            <w:r w:rsidR="00BA2316" w:rsidRPr="00BA2316">
              <w:rPr>
                <w:rStyle w:val="FontStyle20"/>
                <w:sz w:val="22"/>
                <w:szCs w:val="22"/>
              </w:rPr>
              <w:t xml:space="preserve">тересов,    а также применение </w:t>
            </w:r>
            <w:r w:rsidRPr="00BA2316">
              <w:rPr>
                <w:rStyle w:val="FontStyle20"/>
                <w:sz w:val="22"/>
                <w:szCs w:val="22"/>
              </w:rPr>
              <w:t>мер юридической ответственности, предусмотренных законодательством Российской Федерации о противодействии коррупции. Анализ   случаев   конфликта интересов с целью предупреждения их повторного возникновения</w:t>
            </w:r>
          </w:p>
        </w:tc>
        <w:tc>
          <w:tcPr>
            <w:tcW w:w="2324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отдел, Комиссия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2021-2023 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firstLine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Недопущение возникновения конфликта интересов при исполнении гражданскими служащими, работниками должностных обязанностей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3"/>
              <w:widowControl/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t>1.6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14" w:hanging="14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 xml:space="preserve">Организация и обеспечение работы </w:t>
            </w:r>
            <w:proofErr w:type="gramStart"/>
            <w:r w:rsidRPr="00BA2316">
              <w:rPr>
                <w:rStyle w:val="FontStyle20"/>
                <w:sz w:val="22"/>
                <w:szCs w:val="22"/>
              </w:rPr>
              <w:t>по рассмотрению заявлений гражданских служащих о разрешении на участие на безвозмездной основе в управлении</w:t>
            </w:r>
            <w:proofErr w:type="gramEnd"/>
            <w:r w:rsidRPr="00BA2316">
              <w:rPr>
                <w:rStyle w:val="FontStyle20"/>
                <w:sz w:val="22"/>
                <w:szCs w:val="22"/>
              </w:rPr>
      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  <w:tc>
          <w:tcPr>
            <w:tcW w:w="2324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отдел, Комиссия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2021-2023 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14" w:hanging="14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</w:p>
        </w:tc>
      </w:tr>
      <w:tr w:rsidR="002510FD" w:rsidRPr="001E7468" w:rsidTr="00BA2316">
        <w:trPr>
          <w:trHeight w:val="70"/>
        </w:trPr>
        <w:tc>
          <w:tcPr>
            <w:tcW w:w="673" w:type="dxa"/>
          </w:tcPr>
          <w:p w:rsidR="002510FD" w:rsidRPr="00BA2316" w:rsidRDefault="002510FD" w:rsidP="00BA2316">
            <w:pPr>
              <w:pStyle w:val="Style3"/>
              <w:widowControl/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t>1.7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7" w:hanging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Организация и обеспечение работы по рассмотрению</w:t>
            </w:r>
            <w:r w:rsidR="00BA2316" w:rsidRPr="00BA2316">
              <w:rPr>
                <w:rStyle w:val="FontStyle20"/>
                <w:sz w:val="22"/>
                <w:szCs w:val="22"/>
              </w:rPr>
              <w:t xml:space="preserve"> </w:t>
            </w:r>
            <w:r w:rsidRPr="00BA2316">
              <w:rPr>
                <w:rStyle w:val="FontStyle20"/>
                <w:sz w:val="22"/>
                <w:szCs w:val="22"/>
              </w:rPr>
              <w:t>уведомлений гражданских служащих о выполнении иной оплачиваемой работы</w:t>
            </w:r>
          </w:p>
        </w:tc>
        <w:tc>
          <w:tcPr>
            <w:tcW w:w="2324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отдел, комиссия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2021-2023 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7" w:hanging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 xml:space="preserve">Недопущение </w:t>
            </w:r>
            <w:proofErr w:type="gramStart"/>
            <w:r w:rsidRPr="00BA2316">
              <w:rPr>
                <w:rStyle w:val="FontStyle20"/>
                <w:sz w:val="22"/>
                <w:szCs w:val="22"/>
              </w:rPr>
              <w:t>случаев наличия возможности возникновения конфликта интересов</w:t>
            </w:r>
            <w:proofErr w:type="gramEnd"/>
            <w:r w:rsidRPr="00BA2316">
              <w:rPr>
                <w:rStyle w:val="FontStyle20"/>
                <w:sz w:val="22"/>
                <w:szCs w:val="22"/>
              </w:rPr>
              <w:t xml:space="preserve"> при исполнении должностных обязанностей при выполнении гражданским служащим иной оплачиваемой работы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3"/>
              <w:widowControl/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t>1.8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firstLine="7"/>
              <w:rPr>
                <w:rStyle w:val="FontStyle20"/>
                <w:sz w:val="22"/>
                <w:szCs w:val="22"/>
              </w:rPr>
            </w:pPr>
            <w:proofErr w:type="gramStart"/>
            <w:r w:rsidRPr="00BA2316">
              <w:rPr>
                <w:rStyle w:val="FontStyle20"/>
                <w:sz w:val="22"/>
                <w:szCs w:val="22"/>
              </w:rPr>
              <w:t>Организация рассмотрени</w:t>
            </w:r>
            <w:r w:rsidR="00BA2316" w:rsidRPr="00BA2316">
              <w:rPr>
                <w:rStyle w:val="FontStyle20"/>
                <w:sz w:val="22"/>
                <w:szCs w:val="22"/>
              </w:rPr>
              <w:t xml:space="preserve">я обращений </w:t>
            </w:r>
            <w:r w:rsidR="00BA2316" w:rsidRPr="00BA2316">
              <w:rPr>
                <w:rStyle w:val="FontStyle20"/>
                <w:sz w:val="22"/>
                <w:szCs w:val="22"/>
              </w:rPr>
              <w:lastRenderedPageBreak/>
              <w:t xml:space="preserve">граждан, замещавших </w:t>
            </w:r>
            <w:r w:rsidRPr="00BA2316">
              <w:rPr>
                <w:rStyle w:val="FontStyle20"/>
                <w:sz w:val="22"/>
                <w:szCs w:val="22"/>
              </w:rPr>
              <w:t>должности гражданской службы во Владимирстате,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  <w:proofErr w:type="gramEnd"/>
          </w:p>
        </w:tc>
        <w:tc>
          <w:tcPr>
            <w:tcW w:w="2324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>Административно-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хозяйственный отдел, Комиссия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 xml:space="preserve">В течение 2021-2023 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proofErr w:type="gramStart"/>
            <w:r w:rsidRPr="00BA2316">
              <w:rPr>
                <w:rStyle w:val="FontStyle20"/>
                <w:sz w:val="22"/>
                <w:szCs w:val="22"/>
              </w:rPr>
              <w:lastRenderedPageBreak/>
              <w:t>Контроль за</w:t>
            </w:r>
            <w:proofErr w:type="gramEnd"/>
            <w:r w:rsidRPr="00BA2316">
              <w:rPr>
                <w:rStyle w:val="FontStyle20"/>
                <w:sz w:val="22"/>
                <w:szCs w:val="22"/>
              </w:rPr>
              <w:t xml:space="preserve"> соблюдением гражданами, замещавшими 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3"/>
              <w:widowControl/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lastRenderedPageBreak/>
              <w:t>1.9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7" w:hanging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Организация рассмотрения поступающих во Владимирстат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Росстате</w:t>
            </w:r>
          </w:p>
        </w:tc>
        <w:tc>
          <w:tcPr>
            <w:tcW w:w="2324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отдел, Комиссия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2021-2023 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14" w:hanging="14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3"/>
              <w:widowControl/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t>1.10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proofErr w:type="gramStart"/>
            <w:r w:rsidRPr="00BA2316">
              <w:rPr>
                <w:rStyle w:val="FontStyle20"/>
                <w:sz w:val="22"/>
                <w:szCs w:val="22"/>
              </w:rPr>
              <w:t>Осуществление комплекса мер в соответствии с приказом Росстата от 13 марта 2017 г. № 168 по соблюдению гражданскими служащими, работниками 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</w:t>
            </w:r>
            <w:proofErr w:type="gramEnd"/>
          </w:p>
        </w:tc>
        <w:tc>
          <w:tcPr>
            <w:tcW w:w="2324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отдел, Комиссия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2021-2023 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Выявление случаев несоблюдения гражданскими служащими и работниками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3"/>
              <w:widowControl/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22" w:hanging="22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- гражданин), гражданский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324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Ежегодно до 1 апреля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both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Исполнение   гражданскими служащими и       гражданами обязанности по представлению сведений об адресах сайтов     и     (или)     страниц сайтов в информационно-телекоммуникационной сети «Интернет», на которых гражданские служащие,        граждане размещали общедоступную  информацию,   а также данные,            позволяющие их идентифицировать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3"/>
              <w:widowControl/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t>1.12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7" w:hanging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Организация приема сведений о доходах, расходах, об имуществе и обязательствах имущественного характера (далее - Сведения о доходах), представляемых гражданами, гражданскими служащими, работниками. Размещение Сведений о доходах, представленных гражданскими служащими, гражданами,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324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Ежегодно до 30 апреля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both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Своевременное исполнение гражданскими служащими и работниками обязанности по представлению Сведений о доходах своих и членов своей семьи. Исполнение    гражданами обязанности по представлению Сведений о доходах своих   и   членов   своей   семьи при поступлении   на   гражданскую службу, а также в организации, для замещения отдельных   должностей   по трудовому договору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3"/>
              <w:widowControl/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t>1.13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7" w:hanging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Подготовка к опубликованию и размещение Сведений о доходах, представленных гражданскими служащими, работниками, на официальном сайте Владимирстата в информационно-телекоммуникационной сети «Интернет»</w:t>
            </w:r>
          </w:p>
        </w:tc>
        <w:tc>
          <w:tcPr>
            <w:tcW w:w="2324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отдел, отдел информационных технологий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14" w:hanging="14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 во Владимирстате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3"/>
              <w:widowControl/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lastRenderedPageBreak/>
              <w:t>1.14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Анализ Сведений о доходах, представленных гражданскими служащими, работниками, гражданами</w:t>
            </w:r>
          </w:p>
        </w:tc>
        <w:tc>
          <w:tcPr>
            <w:tcW w:w="2324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Ежегодно до 1 октября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both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Выявление       признаков нарушения гражданскими служащими, работниками, гражданами законодательства Российской Федерации о противодействии коррупции. Подготовка доклада на имя руководителя о   результатах   проведенного анализа. Инициирование проверок в отношении гражданских     служащих, работников, граждан,      представивших Сведения о     доходах,     содержащие признаки недостоверности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3"/>
              <w:widowControl/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t>1.15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14" w:hanging="14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Проведение проверок достоверности и полноты Сведений о доходах, представленных гражданскими служащими, работниками, гражданами, а также применение соответствующих мер дисциплинарной ответственности к гражданским служащим, работникам</w:t>
            </w:r>
          </w:p>
        </w:tc>
        <w:tc>
          <w:tcPr>
            <w:tcW w:w="2324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2021-2023 годов</w:t>
            </w:r>
          </w:p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(при наличии оснований)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Установление     фактов несоблюдения гражданскими служащими, работниками, гражданами законодательства Российской Федерации о противодействии коррупции. Привлечение        к дисциплинарной ответственности гражданских служащих, работников.    Направление материалов проверки в правоохранительные органы в          случаях, предусмотренных законодательством Российской Федерации о противодействии коррупции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3"/>
              <w:widowControl/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t>1.16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7" w:hanging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Проведение проверок по случаям несоблюдения гражданскими служащими, работниками запретов, ограничений и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324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отдел, Комиссия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2021-2023 годов</w:t>
            </w:r>
          </w:p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(при наличии оснований)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firstLine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Выявление      случаев несоблюдения гражданскими служащими, работниками законодательства Российской Федерации о противодействии коррупции, принятие своевременных    и    действенных мер по   выявленным  нарушениям   в целях реализации    принципа неотвратимости ответственности        за совершение коррупционных правонарушений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3"/>
              <w:widowControl/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t>1.17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7" w:hanging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 xml:space="preserve">Осуществление </w:t>
            </w:r>
            <w:proofErr w:type="gramStart"/>
            <w:r w:rsidRPr="00BA2316">
              <w:rPr>
                <w:rStyle w:val="FontStyle20"/>
                <w:sz w:val="22"/>
                <w:szCs w:val="22"/>
              </w:rPr>
              <w:t>контроля за</w:t>
            </w:r>
            <w:proofErr w:type="gramEnd"/>
            <w:r w:rsidRPr="00BA2316">
              <w:rPr>
                <w:rStyle w:val="FontStyle20"/>
                <w:sz w:val="22"/>
                <w:szCs w:val="22"/>
              </w:rPr>
              <w:t xml:space="preserve"> расходами 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гражданских служащих, работников в соответствии с законодательством Российской Федерации о противодействии коррупции</w:t>
            </w:r>
          </w:p>
        </w:tc>
        <w:tc>
          <w:tcPr>
            <w:tcW w:w="2324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>Административно-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хозяйственный отдел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 xml:space="preserve">В течение 2021-2023 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годов</w:t>
            </w:r>
          </w:p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(при наличии оснований)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7" w:hanging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 xml:space="preserve">Выявление нарушений со стороны гражданских 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служащих и работников Владимирстата.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3"/>
              <w:widowControl/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lastRenderedPageBreak/>
              <w:t>1.18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22" w:hanging="22"/>
              <w:rPr>
                <w:rStyle w:val="FontStyle20"/>
                <w:sz w:val="22"/>
                <w:szCs w:val="22"/>
              </w:rPr>
            </w:pPr>
            <w:proofErr w:type="gramStart"/>
            <w:r w:rsidRPr="00BA2316">
              <w:rPr>
                <w:rStyle w:val="FontStyle20"/>
                <w:sz w:val="22"/>
                <w:szCs w:val="22"/>
              </w:rPr>
              <w:t>Контроль за</w:t>
            </w:r>
            <w:proofErr w:type="gramEnd"/>
            <w:r w:rsidRPr="00BA2316">
              <w:rPr>
                <w:rStyle w:val="FontStyle20"/>
                <w:sz w:val="22"/>
                <w:szCs w:val="22"/>
              </w:rPr>
              <w:t xml:space="preserve">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</w:tc>
        <w:tc>
          <w:tcPr>
            <w:tcW w:w="2324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Комиссия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2021-2023 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both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 xml:space="preserve">Выявление      </w:t>
            </w:r>
            <w:proofErr w:type="gramStart"/>
            <w:r w:rsidRPr="00BA2316">
              <w:rPr>
                <w:rStyle w:val="FontStyle20"/>
                <w:sz w:val="22"/>
                <w:szCs w:val="22"/>
              </w:rPr>
              <w:t>случаев несоблюдения требований законодательства Российской Федерации</w:t>
            </w:r>
            <w:proofErr w:type="gramEnd"/>
            <w:r w:rsidRPr="00BA2316">
              <w:rPr>
                <w:rStyle w:val="FontStyle20"/>
                <w:sz w:val="22"/>
                <w:szCs w:val="22"/>
              </w:rPr>
              <w:t xml:space="preserve"> о противодействии коррупции гражда</w:t>
            </w:r>
            <w:r w:rsidR="00BA2316">
              <w:rPr>
                <w:rStyle w:val="FontStyle20"/>
                <w:sz w:val="22"/>
                <w:szCs w:val="22"/>
              </w:rPr>
              <w:t xml:space="preserve">нскими служащими. Привлечение </w:t>
            </w:r>
            <w:r w:rsidRPr="00BA2316">
              <w:rPr>
                <w:rStyle w:val="FontStyle20"/>
                <w:sz w:val="22"/>
                <w:szCs w:val="22"/>
              </w:rPr>
              <w:t>виновных лиц к дисциплинарной ответственности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3"/>
              <w:widowControl/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t>1.19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7" w:hanging="7"/>
              <w:rPr>
                <w:rStyle w:val="FontStyle20"/>
                <w:sz w:val="22"/>
                <w:szCs w:val="22"/>
              </w:rPr>
            </w:pPr>
            <w:proofErr w:type="gramStart"/>
            <w:r w:rsidRPr="00BA2316">
              <w:rPr>
                <w:rStyle w:val="FontStyle20"/>
                <w:sz w:val="22"/>
                <w:szCs w:val="22"/>
              </w:rPr>
              <w:t>Контроль за</w:t>
            </w:r>
            <w:proofErr w:type="gramEnd"/>
            <w:r w:rsidRPr="00BA2316">
              <w:rPr>
                <w:rStyle w:val="FontStyle20"/>
                <w:sz w:val="22"/>
                <w:szCs w:val="22"/>
              </w:rPr>
              <w:t xml:space="preserve"> соблюдением законодательства Российской Федерации о противодействии коррупции в</w:t>
            </w:r>
            <w:r w:rsidR="00BA2316">
              <w:rPr>
                <w:rStyle w:val="FontStyle20"/>
                <w:sz w:val="22"/>
                <w:szCs w:val="22"/>
              </w:rPr>
              <w:t>о</w:t>
            </w:r>
            <w:r w:rsidRPr="00BA2316">
              <w:rPr>
                <w:rStyle w:val="FontStyle20"/>
                <w:sz w:val="22"/>
                <w:szCs w:val="22"/>
              </w:rPr>
              <w:t xml:space="preserve"> Владимир</w:t>
            </w:r>
            <w:r w:rsidR="00BA2316">
              <w:rPr>
                <w:rStyle w:val="FontStyle20"/>
                <w:sz w:val="22"/>
                <w:szCs w:val="22"/>
              </w:rPr>
              <w:t>стате</w:t>
            </w:r>
          </w:p>
        </w:tc>
        <w:tc>
          <w:tcPr>
            <w:tcW w:w="2324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Комиссия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2021-2023 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 xml:space="preserve">Выявление </w:t>
            </w:r>
            <w:proofErr w:type="gramStart"/>
            <w:r w:rsidRPr="00BA2316">
              <w:rPr>
                <w:rStyle w:val="FontStyle20"/>
                <w:sz w:val="22"/>
                <w:szCs w:val="22"/>
              </w:rPr>
              <w:t>случаев несоблюдения требований законодательства Российской Федерации</w:t>
            </w:r>
            <w:proofErr w:type="gramEnd"/>
            <w:r w:rsidRPr="00BA2316">
              <w:rPr>
                <w:rStyle w:val="FontStyle20"/>
                <w:sz w:val="22"/>
                <w:szCs w:val="22"/>
              </w:rPr>
              <w:t xml:space="preserve"> о противодействии коррупции работниками.</w:t>
            </w:r>
          </w:p>
          <w:p w:rsidR="002510FD" w:rsidRPr="00BA2316" w:rsidRDefault="002510FD" w:rsidP="007D4265">
            <w:pPr>
              <w:pStyle w:val="Style15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Привлечение виновных лиц к дисциплинарной ответственности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3"/>
              <w:widowControl/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t>1.20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firstLine="14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Оказание гражданским служащим, работникам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324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2021-2023 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firstLine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Предупреждение совершения гражданскими служащими, работниками коррупционных правонарушений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3"/>
              <w:widowControl/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t>1.21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14" w:hanging="14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 xml:space="preserve">Организация правового просвещения 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гражданских служащих, работников по противодействию коррупции (по вопросам соблюдения требований и положений законодательства Российской Федерации о противодействии коррупции, 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324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>Административно-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хозяйственный отдел, отдел информационных технологий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 xml:space="preserve">В течение 2021-2023 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14" w:hanging="14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 xml:space="preserve">Проведение </w:t>
            </w:r>
            <w:proofErr w:type="spellStart"/>
            <w:r w:rsidRPr="00BA2316">
              <w:rPr>
                <w:rStyle w:val="FontStyle20"/>
                <w:sz w:val="22"/>
                <w:szCs w:val="22"/>
              </w:rPr>
              <w:t>вебинаров</w:t>
            </w:r>
            <w:proofErr w:type="spellEnd"/>
            <w:r w:rsidRPr="00BA2316">
              <w:rPr>
                <w:rStyle w:val="FontStyle20"/>
                <w:sz w:val="22"/>
                <w:szCs w:val="22"/>
              </w:rPr>
              <w:t xml:space="preserve">, семинаров, совещаний. 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Размещение соответствующей информации на официальном сайте Владимирстата в информационно-телекоммуникационной сети «Интернет», на информационных стендах, направление информации в письменном виде для ознакомления с целью своевременного доведения до гражданских служащих и работников новых положений законодательства Российской Федерации о противодействии коррупции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2"/>
              <w:widowControl/>
              <w:spacing w:line="276" w:lineRule="auto"/>
              <w:jc w:val="left"/>
              <w:rPr>
                <w:rStyle w:val="FontStyle23"/>
                <w:b w:val="0"/>
                <w:sz w:val="22"/>
                <w:szCs w:val="22"/>
              </w:rPr>
            </w:pPr>
            <w:r w:rsidRPr="00BA2316">
              <w:rPr>
                <w:rStyle w:val="FontStyle23"/>
                <w:b w:val="0"/>
                <w:sz w:val="22"/>
                <w:szCs w:val="22"/>
              </w:rPr>
              <w:lastRenderedPageBreak/>
              <w:t>1.22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2"/>
              <w:widowControl/>
              <w:spacing w:line="276" w:lineRule="auto"/>
              <w:ind w:left="7" w:hanging="7"/>
              <w:rPr>
                <w:rStyle w:val="FontStyle23"/>
                <w:b w:val="0"/>
                <w:sz w:val="22"/>
                <w:szCs w:val="22"/>
              </w:rPr>
            </w:pPr>
            <w:r w:rsidRPr="00BA2316">
              <w:rPr>
                <w:rStyle w:val="FontStyle23"/>
                <w:b w:val="0"/>
                <w:sz w:val="22"/>
                <w:szCs w:val="22"/>
              </w:rPr>
              <w:t>Организация повышения уровня квалификации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324" w:type="dxa"/>
          </w:tcPr>
          <w:p w:rsidR="002510FD" w:rsidRPr="00BA2316" w:rsidRDefault="002510FD" w:rsidP="007D4265">
            <w:pPr>
              <w:pStyle w:val="Style6"/>
              <w:widowControl/>
              <w:spacing w:line="276" w:lineRule="auto"/>
              <w:jc w:val="left"/>
              <w:rPr>
                <w:rStyle w:val="FontStyle23"/>
                <w:b w:val="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3"/>
                <w:b w:val="0"/>
                <w:sz w:val="22"/>
                <w:szCs w:val="22"/>
              </w:rPr>
              <w:t xml:space="preserve">В течение </w:t>
            </w:r>
            <w:r w:rsidRPr="00BA2316">
              <w:rPr>
                <w:rStyle w:val="FontStyle20"/>
                <w:sz w:val="22"/>
                <w:szCs w:val="22"/>
              </w:rPr>
              <w:t>2021-2023</w:t>
            </w:r>
          </w:p>
          <w:p w:rsidR="002510FD" w:rsidRPr="00BA2316" w:rsidRDefault="002510FD" w:rsidP="00BA2316">
            <w:pPr>
              <w:pStyle w:val="Style6"/>
              <w:widowControl/>
              <w:spacing w:line="276" w:lineRule="auto"/>
              <w:rPr>
                <w:rStyle w:val="FontStyle23"/>
                <w:b w:val="0"/>
                <w:sz w:val="22"/>
                <w:szCs w:val="22"/>
              </w:rPr>
            </w:pPr>
            <w:r w:rsidRPr="00BA2316">
              <w:rPr>
                <w:rStyle w:val="FontStyle23"/>
                <w:b w:val="0"/>
                <w:sz w:val="22"/>
                <w:szCs w:val="22"/>
              </w:rPr>
              <w:t>годов (ежегодно)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2"/>
              <w:widowControl/>
              <w:spacing w:line="276" w:lineRule="auto"/>
              <w:ind w:left="7" w:hanging="7"/>
              <w:rPr>
                <w:rStyle w:val="FontStyle23"/>
                <w:b w:val="0"/>
                <w:sz w:val="22"/>
                <w:szCs w:val="22"/>
              </w:rPr>
            </w:pPr>
            <w:r w:rsidRPr="00BA2316">
              <w:rPr>
                <w:rStyle w:val="FontStyle23"/>
                <w:b w:val="0"/>
                <w:sz w:val="22"/>
                <w:szCs w:val="22"/>
              </w:rPr>
              <w:t>Повышение уровня квалификации гражданских служащих Владимирстата, работников, в должностные обязанности которых входит участие в противодействии коррупции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2"/>
              <w:widowControl/>
              <w:spacing w:line="276" w:lineRule="auto"/>
              <w:jc w:val="left"/>
              <w:rPr>
                <w:rStyle w:val="FontStyle23"/>
                <w:b w:val="0"/>
                <w:sz w:val="22"/>
                <w:szCs w:val="22"/>
              </w:rPr>
            </w:pPr>
            <w:r w:rsidRPr="00BA2316">
              <w:rPr>
                <w:rStyle w:val="FontStyle23"/>
                <w:b w:val="0"/>
                <w:sz w:val="22"/>
                <w:szCs w:val="22"/>
              </w:rPr>
              <w:t>1.23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2"/>
              <w:widowControl/>
              <w:spacing w:line="276" w:lineRule="auto"/>
              <w:ind w:left="7" w:hanging="7"/>
              <w:rPr>
                <w:rStyle w:val="FontStyle23"/>
                <w:b w:val="0"/>
                <w:sz w:val="22"/>
                <w:szCs w:val="22"/>
              </w:rPr>
            </w:pPr>
            <w:r w:rsidRPr="00BA2316">
              <w:rPr>
                <w:rStyle w:val="FontStyle23"/>
                <w:b w:val="0"/>
                <w:sz w:val="22"/>
                <w:szCs w:val="22"/>
              </w:rPr>
              <w:t>Обеспечение обучения гражданских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24" w:type="dxa"/>
          </w:tcPr>
          <w:p w:rsidR="002510FD" w:rsidRPr="00BA2316" w:rsidRDefault="002510FD" w:rsidP="007D4265">
            <w:pPr>
              <w:pStyle w:val="Style6"/>
              <w:widowControl/>
              <w:spacing w:line="276" w:lineRule="auto"/>
              <w:jc w:val="left"/>
              <w:rPr>
                <w:rStyle w:val="FontStyle23"/>
                <w:b w:val="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6"/>
              <w:widowControl/>
              <w:spacing w:line="276" w:lineRule="auto"/>
              <w:rPr>
                <w:rStyle w:val="FontStyle23"/>
                <w:b w:val="0"/>
                <w:sz w:val="22"/>
                <w:szCs w:val="22"/>
              </w:rPr>
            </w:pPr>
            <w:r w:rsidRPr="00BA2316">
              <w:rPr>
                <w:rStyle w:val="FontStyle23"/>
                <w:b w:val="0"/>
                <w:sz w:val="22"/>
                <w:szCs w:val="22"/>
              </w:rPr>
              <w:t xml:space="preserve">В течение </w:t>
            </w:r>
            <w:r w:rsidRPr="00BA2316">
              <w:rPr>
                <w:rStyle w:val="FontStyle20"/>
                <w:sz w:val="22"/>
                <w:szCs w:val="22"/>
              </w:rPr>
              <w:t xml:space="preserve">2021-2023 </w:t>
            </w:r>
            <w:r w:rsidRPr="00BA2316">
              <w:rPr>
                <w:rStyle w:val="FontStyle23"/>
                <w:b w:val="0"/>
                <w:sz w:val="22"/>
                <w:szCs w:val="22"/>
              </w:rPr>
              <w:t>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2"/>
              <w:widowControl/>
              <w:spacing w:line="276" w:lineRule="auto"/>
              <w:rPr>
                <w:rStyle w:val="FontStyle23"/>
                <w:b w:val="0"/>
                <w:sz w:val="22"/>
                <w:szCs w:val="22"/>
              </w:rPr>
            </w:pPr>
            <w:r w:rsidRPr="00BA2316">
              <w:rPr>
                <w:rStyle w:val="FontStyle23"/>
                <w:b w:val="0"/>
                <w:sz w:val="22"/>
                <w:szCs w:val="22"/>
              </w:rPr>
              <w:t>Повышение уровня квалификации гражданских служащих Владимирстата, впервые поступивших на гражданскую службу для замещения должностей, включенных в перечни должностей, установленные нормативными правовыми актами Российской Федерации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2"/>
              <w:widowControl/>
              <w:spacing w:line="276" w:lineRule="auto"/>
              <w:jc w:val="left"/>
              <w:rPr>
                <w:rStyle w:val="FontStyle23"/>
                <w:b w:val="0"/>
                <w:sz w:val="22"/>
                <w:szCs w:val="22"/>
              </w:rPr>
            </w:pPr>
            <w:r w:rsidRPr="00BA2316">
              <w:rPr>
                <w:rStyle w:val="FontStyle23"/>
                <w:b w:val="0"/>
                <w:sz w:val="22"/>
                <w:szCs w:val="22"/>
              </w:rPr>
              <w:t>1.24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2"/>
              <w:widowControl/>
              <w:spacing w:line="276" w:lineRule="auto"/>
              <w:ind w:firstLine="7"/>
              <w:rPr>
                <w:rStyle w:val="FontStyle23"/>
                <w:b w:val="0"/>
                <w:sz w:val="22"/>
                <w:szCs w:val="22"/>
              </w:rPr>
            </w:pPr>
            <w:proofErr w:type="gramStart"/>
            <w:r w:rsidRPr="00BA2316">
              <w:rPr>
                <w:rStyle w:val="FontStyle23"/>
                <w:b w:val="0"/>
                <w:sz w:val="22"/>
                <w:szCs w:val="22"/>
              </w:rPr>
              <w:t xml:space="preserve">Организация работы по доведению до граждан, в том числе поступающих на должности руководителей организаций Росстата, положений законодательства Российской Федерации о </w:t>
            </w:r>
            <w:r w:rsidRPr="00BA2316">
              <w:rPr>
                <w:rStyle w:val="FontStyle23"/>
                <w:b w:val="0"/>
                <w:sz w:val="22"/>
                <w:szCs w:val="22"/>
              </w:rPr>
              <w:lastRenderedPageBreak/>
              <w:t>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  <w:proofErr w:type="gramEnd"/>
          </w:p>
        </w:tc>
        <w:tc>
          <w:tcPr>
            <w:tcW w:w="2324" w:type="dxa"/>
          </w:tcPr>
          <w:p w:rsidR="002510FD" w:rsidRPr="00BA2316" w:rsidRDefault="002510FD" w:rsidP="007D4265">
            <w:pPr>
              <w:pStyle w:val="Style6"/>
              <w:widowControl/>
              <w:spacing w:line="276" w:lineRule="auto"/>
              <w:jc w:val="left"/>
              <w:rPr>
                <w:rStyle w:val="FontStyle23"/>
                <w:b w:val="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>Административно-хозяйственный отдел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6"/>
              <w:widowControl/>
              <w:spacing w:line="276" w:lineRule="auto"/>
              <w:rPr>
                <w:rStyle w:val="FontStyle23"/>
                <w:b w:val="0"/>
                <w:sz w:val="22"/>
                <w:szCs w:val="22"/>
              </w:rPr>
            </w:pPr>
            <w:r w:rsidRPr="00BA2316">
              <w:rPr>
                <w:rStyle w:val="FontStyle23"/>
                <w:b w:val="0"/>
                <w:sz w:val="22"/>
                <w:szCs w:val="22"/>
              </w:rPr>
              <w:t xml:space="preserve">В течение </w:t>
            </w:r>
            <w:r w:rsidRPr="00BA2316">
              <w:rPr>
                <w:rStyle w:val="FontStyle20"/>
                <w:sz w:val="22"/>
                <w:szCs w:val="22"/>
              </w:rPr>
              <w:t xml:space="preserve">2021-2023 </w:t>
            </w:r>
            <w:r w:rsidRPr="00BA2316">
              <w:rPr>
                <w:rStyle w:val="FontStyle23"/>
                <w:b w:val="0"/>
                <w:sz w:val="22"/>
                <w:szCs w:val="22"/>
              </w:rPr>
              <w:t>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6"/>
              <w:widowControl/>
              <w:spacing w:line="276" w:lineRule="auto"/>
              <w:jc w:val="both"/>
              <w:rPr>
                <w:rStyle w:val="FontStyle23"/>
                <w:b w:val="0"/>
                <w:sz w:val="22"/>
                <w:szCs w:val="22"/>
              </w:rPr>
            </w:pPr>
            <w:r w:rsidRPr="00BA2316">
              <w:rPr>
                <w:rStyle w:val="FontStyle23"/>
                <w:b w:val="0"/>
                <w:sz w:val="22"/>
                <w:szCs w:val="22"/>
              </w:rPr>
              <w:t>Профилактика совершения коррупционных и иных правонарушений. Формирование отрицательного отношения к коррупции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13" w:type="dxa"/>
            <w:gridSpan w:val="4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Выявление и систематизация причин и условий проявления коррупции в деятельности Росстата, мониторинг</w:t>
            </w:r>
            <w:r w:rsidR="007D4265">
              <w:rPr>
                <w:rStyle w:val="FontStyle20"/>
                <w:sz w:val="22"/>
                <w:szCs w:val="22"/>
              </w:rPr>
              <w:t xml:space="preserve"> </w:t>
            </w:r>
            <w:r w:rsidRPr="00BA2316">
              <w:rPr>
                <w:rStyle w:val="FontStyle20"/>
                <w:sz w:val="22"/>
                <w:szCs w:val="22"/>
              </w:rPr>
              <w:t>коррупционных рисков и осуществление мер по их минимизации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3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t>2.1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1"/>
              <w:widowControl/>
              <w:spacing w:line="276" w:lineRule="auto"/>
              <w:ind w:left="14" w:hanging="14"/>
              <w:jc w:val="both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 xml:space="preserve">Проведение     оценки коррупционных рисков,   возникающих   при реализации </w:t>
            </w:r>
            <w:proofErr w:type="spellStart"/>
            <w:r w:rsidRPr="00BA2316">
              <w:rPr>
                <w:rStyle w:val="FontStyle20"/>
                <w:sz w:val="22"/>
                <w:szCs w:val="22"/>
              </w:rPr>
              <w:t>Владимирстатом</w:t>
            </w:r>
            <w:proofErr w:type="spellEnd"/>
            <w:r w:rsidRPr="00BA2316">
              <w:rPr>
                <w:rStyle w:val="FontStyle20"/>
                <w:sz w:val="22"/>
                <w:szCs w:val="22"/>
              </w:rPr>
              <w:t xml:space="preserve"> своих функций</w:t>
            </w:r>
          </w:p>
        </w:tc>
        <w:tc>
          <w:tcPr>
            <w:tcW w:w="2324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отдел, Комиссия</w:t>
            </w:r>
          </w:p>
        </w:tc>
        <w:tc>
          <w:tcPr>
            <w:tcW w:w="2259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2021-2023</w:t>
            </w:r>
          </w:p>
          <w:p w:rsidR="002510FD" w:rsidRPr="00BA2316" w:rsidRDefault="002510FD" w:rsidP="007D4265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годов (ежегодно)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7" w:hanging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 xml:space="preserve">Пересмотр перечня </w:t>
            </w:r>
            <w:proofErr w:type="spellStart"/>
            <w:r w:rsidRPr="00BA2316">
              <w:rPr>
                <w:rStyle w:val="FontStyle20"/>
                <w:sz w:val="22"/>
                <w:szCs w:val="22"/>
              </w:rPr>
              <w:t>коррупционно</w:t>
            </w:r>
            <w:proofErr w:type="spellEnd"/>
            <w:r w:rsidRPr="00BA2316">
              <w:rPr>
                <w:rStyle w:val="FontStyle20"/>
                <w:sz w:val="22"/>
                <w:szCs w:val="22"/>
              </w:rPr>
              <w:t>-опасных функций Владимирстата (при наличии оснований), актуализация перечня должностей федеральной государственной гражданской службы,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</w:tc>
      </w:tr>
      <w:tr w:rsidR="002510FD" w:rsidRPr="001E7468" w:rsidTr="005A115E">
        <w:tc>
          <w:tcPr>
            <w:tcW w:w="673" w:type="dxa"/>
          </w:tcPr>
          <w:p w:rsidR="002510FD" w:rsidRPr="00BA2316" w:rsidRDefault="002510FD" w:rsidP="00BA2316">
            <w:pPr>
              <w:pStyle w:val="Style3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t>2.2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2510FD" w:rsidRPr="00BA2316" w:rsidRDefault="002510FD" w:rsidP="007D4265">
            <w:pPr>
              <w:pStyle w:val="Style11"/>
              <w:widowControl/>
              <w:spacing w:line="276" w:lineRule="auto"/>
              <w:jc w:val="both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Проведение оценки коррупционных рисков при осуществлении закупок товаров, работ, услуг для обеспечения нужд Владимирстата и   разработка   мер   по минимизации коррупционных рисков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отдел, Финансово-экономический отдел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2021-2023 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Утверждение реестра коррупционных рисков при осуществлении закупок товаров, работ, услуг для обеспечения нужд Владимирстата.</w:t>
            </w:r>
          </w:p>
          <w:p w:rsidR="002510FD" w:rsidRPr="00BA2316" w:rsidRDefault="002510FD" w:rsidP="007D4265">
            <w:pPr>
              <w:pStyle w:val="Style15"/>
              <w:widowControl/>
              <w:spacing w:line="276" w:lineRule="auto"/>
              <w:ind w:firstLine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Выявление и устранение условий для 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2510FD" w:rsidRPr="001E7468" w:rsidTr="005A115E">
        <w:tc>
          <w:tcPr>
            <w:tcW w:w="673" w:type="dxa"/>
          </w:tcPr>
          <w:p w:rsidR="002510FD" w:rsidRPr="00BA2316" w:rsidRDefault="002510FD" w:rsidP="00BA2316">
            <w:pPr>
              <w:pStyle w:val="Style13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right w:val="single" w:sz="4" w:space="0" w:color="auto"/>
            </w:tcBorders>
          </w:tcPr>
          <w:p w:rsidR="002510FD" w:rsidRPr="00BA2316" w:rsidRDefault="002510FD" w:rsidP="007D4265">
            <w:pPr>
              <w:pStyle w:val="Style13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510FD" w:rsidRPr="00BA2316" w:rsidRDefault="002510FD" w:rsidP="00BA2316">
            <w:pPr>
              <w:pStyle w:val="Style15"/>
              <w:widowControl/>
              <w:spacing w:line="276" w:lineRule="auto"/>
              <w:jc w:val="center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Комиссия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2510FD" w:rsidRPr="00BA2316" w:rsidRDefault="002510FD" w:rsidP="007D4265">
            <w:pPr>
              <w:pStyle w:val="Style13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2510FD" w:rsidRPr="00BA2316" w:rsidRDefault="002510FD" w:rsidP="007D4265">
            <w:pPr>
              <w:pStyle w:val="Style13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5A115E">
            <w:pPr>
              <w:pStyle w:val="Style15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2.</w:t>
            </w:r>
            <w:r w:rsidR="005A11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firstLine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 xml:space="preserve">Обеспечение эффективного взаимодействия с правоохранительными 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органами и иными государственными органами по вопросам организации противодействия коррупции во Владимирстате</w:t>
            </w:r>
          </w:p>
        </w:tc>
        <w:tc>
          <w:tcPr>
            <w:tcW w:w="2324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>Административно-хозяйственный отдел</w:t>
            </w:r>
          </w:p>
        </w:tc>
        <w:tc>
          <w:tcPr>
            <w:tcW w:w="2259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 xml:space="preserve">В течение 2021-2023 годов (по мере 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необходимости)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 xml:space="preserve">Своевременное оперативное реагирование на коррупционные правонарушения и обеспечение 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соблюдения принципа неотвратимости юридической ответственности за коррупционные и иные правонарушения. 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 об имеющихся у них сведениях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5A115E">
            <w:pPr>
              <w:pStyle w:val="Style3"/>
              <w:widowControl/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lastRenderedPageBreak/>
              <w:t>2.</w:t>
            </w:r>
            <w:r w:rsidR="005A115E">
              <w:rPr>
                <w:rStyle w:val="FontStyle22"/>
                <w:b w:val="0"/>
                <w:sz w:val="22"/>
                <w:szCs w:val="22"/>
              </w:rPr>
              <w:t>4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14" w:hanging="14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324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</w:t>
            </w:r>
          </w:p>
        </w:tc>
        <w:tc>
          <w:tcPr>
            <w:tcW w:w="2259" w:type="dxa"/>
          </w:tcPr>
          <w:p w:rsidR="007D4265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 xml:space="preserve">Ежегодно </w:t>
            </w:r>
          </w:p>
          <w:p w:rsidR="007D4265" w:rsidRDefault="007D4265" w:rsidP="007D4265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д</w:t>
            </w:r>
            <w:r w:rsidR="002510FD" w:rsidRPr="00BA2316">
              <w:rPr>
                <w:rStyle w:val="FontStyle20"/>
                <w:sz w:val="22"/>
                <w:szCs w:val="22"/>
              </w:rPr>
              <w:t>о</w:t>
            </w:r>
            <w:r>
              <w:rPr>
                <w:rStyle w:val="FontStyle20"/>
                <w:sz w:val="22"/>
                <w:szCs w:val="22"/>
              </w:rPr>
              <w:t xml:space="preserve"> </w:t>
            </w:r>
            <w:r w:rsidR="002510FD" w:rsidRPr="00BA2316">
              <w:rPr>
                <w:rStyle w:val="FontStyle20"/>
                <w:sz w:val="22"/>
                <w:szCs w:val="22"/>
              </w:rPr>
              <w:t>1 августа</w:t>
            </w:r>
            <w:r>
              <w:rPr>
                <w:rStyle w:val="FontStyle20"/>
                <w:sz w:val="22"/>
                <w:szCs w:val="22"/>
              </w:rPr>
              <w:t xml:space="preserve"> </w:t>
            </w:r>
            <w:r w:rsidR="002510FD" w:rsidRPr="00BA2316">
              <w:rPr>
                <w:rStyle w:val="FontStyle20"/>
                <w:sz w:val="22"/>
                <w:szCs w:val="22"/>
              </w:rPr>
              <w:t>2021</w:t>
            </w:r>
            <w:r>
              <w:rPr>
                <w:rStyle w:val="FontStyle20"/>
                <w:sz w:val="22"/>
                <w:szCs w:val="22"/>
              </w:rPr>
              <w:t>г.</w:t>
            </w:r>
          </w:p>
          <w:p w:rsidR="002510FD" w:rsidRPr="00BA2316" w:rsidRDefault="002510FD" w:rsidP="007D4265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до 1 августа</w:t>
            </w:r>
            <w:r w:rsidR="007D4265">
              <w:rPr>
                <w:rStyle w:val="FontStyle20"/>
                <w:sz w:val="22"/>
                <w:szCs w:val="22"/>
              </w:rPr>
              <w:t xml:space="preserve"> 2022</w:t>
            </w:r>
            <w:r w:rsidRPr="00BA2316">
              <w:rPr>
                <w:rStyle w:val="FontStyle20"/>
                <w:sz w:val="22"/>
                <w:szCs w:val="22"/>
              </w:rPr>
              <w:t>г.</w:t>
            </w:r>
            <w:r w:rsidRPr="00BA2316">
              <w:rPr>
                <w:rStyle w:val="FontStyle20"/>
                <w:sz w:val="22"/>
                <w:szCs w:val="22"/>
              </w:rPr>
              <w:br/>
              <w:t>до 1 августа</w:t>
            </w:r>
            <w:r w:rsidR="007D4265">
              <w:rPr>
                <w:rStyle w:val="FontStyle20"/>
                <w:sz w:val="22"/>
                <w:szCs w:val="22"/>
              </w:rPr>
              <w:t xml:space="preserve"> 2023</w:t>
            </w:r>
            <w:r w:rsidRPr="00BA2316">
              <w:rPr>
                <w:rStyle w:val="FontStyle20"/>
                <w:sz w:val="22"/>
                <w:szCs w:val="22"/>
              </w:rPr>
              <w:t>г.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ind w:firstLine="7"/>
              <w:jc w:val="both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 xml:space="preserve">Включение     должностей, замещение которых   связано   с коррупционными рисками,    в перечень должностей, при замещении       которых гражданские служащие обязаны представлять Сведения о   своих  доходах,   а  также Сведения о доходах   своих   супруги (супруга) и несовершеннолетних детей. </w:t>
            </w:r>
            <w:proofErr w:type="gramStart"/>
            <w:r w:rsidRPr="00BA2316">
              <w:rPr>
                <w:rStyle w:val="FontStyle20"/>
                <w:sz w:val="22"/>
                <w:szCs w:val="22"/>
              </w:rPr>
              <w:t>Контроль за</w:t>
            </w:r>
            <w:proofErr w:type="gramEnd"/>
            <w:r w:rsidRPr="00BA2316">
              <w:rPr>
                <w:rStyle w:val="FontStyle20"/>
                <w:sz w:val="22"/>
                <w:szCs w:val="22"/>
              </w:rPr>
              <w:t xml:space="preserve"> имущественным положением указанных гражданских служащих и их супруг (супругов) и несовершеннолетних детей</w:t>
            </w:r>
          </w:p>
        </w:tc>
      </w:tr>
      <w:tr w:rsidR="002510FD" w:rsidRPr="001E7468" w:rsidTr="007D4265">
        <w:tc>
          <w:tcPr>
            <w:tcW w:w="673" w:type="dxa"/>
            <w:tcBorders>
              <w:bottom w:val="single" w:sz="4" w:space="0" w:color="auto"/>
            </w:tcBorders>
          </w:tcPr>
          <w:p w:rsidR="002510FD" w:rsidRPr="00BA2316" w:rsidRDefault="002510FD" w:rsidP="005A115E">
            <w:pPr>
              <w:pStyle w:val="Style3"/>
              <w:widowControl/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t>2.</w:t>
            </w:r>
            <w:r w:rsidR="005A115E">
              <w:rPr>
                <w:rStyle w:val="FontStyle22"/>
                <w:b w:val="0"/>
                <w:sz w:val="22"/>
                <w:szCs w:val="22"/>
              </w:rPr>
              <w:t>5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14" w:hanging="14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 xml:space="preserve"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</w:t>
            </w:r>
            <w:r w:rsidR="007D4265">
              <w:rPr>
                <w:rStyle w:val="FontStyle20"/>
                <w:sz w:val="22"/>
                <w:szCs w:val="22"/>
              </w:rPr>
              <w:t>Владимир</w:t>
            </w:r>
            <w:r w:rsidR="007D4265" w:rsidRPr="001E7468">
              <w:rPr>
                <w:rStyle w:val="FontStyle20"/>
                <w:sz w:val="22"/>
                <w:szCs w:val="22"/>
              </w:rPr>
              <w:t>стат</w:t>
            </w:r>
            <w:r w:rsidR="007D4265">
              <w:rPr>
                <w:rStyle w:val="FontStyle20"/>
                <w:sz w:val="22"/>
                <w:szCs w:val="22"/>
              </w:rPr>
              <w:t>а</w:t>
            </w:r>
          </w:p>
        </w:tc>
        <w:tc>
          <w:tcPr>
            <w:tcW w:w="2324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отдел, финансово-экономический отдел</w:t>
            </w:r>
            <w:r w:rsidR="005A115E">
              <w:rPr>
                <w:rStyle w:val="FontStyle20"/>
                <w:sz w:val="22"/>
                <w:szCs w:val="22"/>
              </w:rPr>
              <w:t>, Комиссия</w:t>
            </w:r>
            <w:r w:rsidRPr="00BA2316">
              <w:rPr>
                <w:rStyle w:val="FontStyle20"/>
                <w:sz w:val="22"/>
                <w:szCs w:val="22"/>
              </w:rPr>
              <w:t xml:space="preserve">  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2021-2023 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both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Разработка формы для декларирования гражданскими служащими о возможной личной   заинтересованности   с целью предупреждения возникновения конфликта интересов.</w:t>
            </w:r>
          </w:p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both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Формирование    профилей участников закупок с целью</w:t>
            </w:r>
            <w:r w:rsidR="007D4265">
              <w:rPr>
                <w:rStyle w:val="FontStyle20"/>
                <w:sz w:val="22"/>
                <w:szCs w:val="22"/>
              </w:rPr>
              <w:t xml:space="preserve"> выявления информации, которая </w:t>
            </w:r>
            <w:r w:rsidRPr="00BA2316">
              <w:rPr>
                <w:rStyle w:val="FontStyle20"/>
                <w:sz w:val="22"/>
                <w:szCs w:val="22"/>
              </w:rPr>
              <w:t>может    содержать признаки наличия у гражданского служащего личной заинтересованности</w:t>
            </w:r>
          </w:p>
        </w:tc>
      </w:tr>
      <w:tr w:rsidR="002510FD" w:rsidRPr="001E7468" w:rsidTr="007D4265">
        <w:tc>
          <w:tcPr>
            <w:tcW w:w="673" w:type="dxa"/>
            <w:tcBorders>
              <w:right w:val="single" w:sz="4" w:space="0" w:color="auto"/>
            </w:tcBorders>
          </w:tcPr>
          <w:p w:rsidR="007D4265" w:rsidRDefault="007D4265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</w:p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14113" w:type="dxa"/>
            <w:gridSpan w:val="4"/>
            <w:tcBorders>
              <w:left w:val="single" w:sz="4" w:space="0" w:color="auto"/>
            </w:tcBorders>
          </w:tcPr>
          <w:p w:rsidR="007D4265" w:rsidRDefault="007D4265" w:rsidP="00BA2316">
            <w:pPr>
              <w:pStyle w:val="Style17"/>
              <w:widowControl/>
              <w:spacing w:line="276" w:lineRule="auto"/>
              <w:ind w:left="439"/>
              <w:jc w:val="left"/>
              <w:rPr>
                <w:rStyle w:val="FontStyle20"/>
                <w:sz w:val="22"/>
                <w:szCs w:val="22"/>
              </w:rPr>
            </w:pPr>
          </w:p>
          <w:p w:rsidR="002510FD" w:rsidRPr="00BA2316" w:rsidRDefault="002510FD" w:rsidP="00BA2316">
            <w:pPr>
              <w:pStyle w:val="Style17"/>
              <w:widowControl/>
              <w:spacing w:line="276" w:lineRule="auto"/>
              <w:ind w:left="439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Владимирстата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3.1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1"/>
              <w:widowControl/>
              <w:spacing w:line="276" w:lineRule="auto"/>
              <w:ind w:left="14" w:hanging="14"/>
              <w:jc w:val="both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 xml:space="preserve">Размещение    на    официальном сайте Владимирстата         в информационно-телекоммуникационной сети 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«Интернет» информации     об антикоррупционной деятельности        Владимирстата, ведение специализированного подраздела «Противодействие коррупции». Размещение в     указанном     разделе информации в     соответствии     с требованиями, установленными приказом Министерства труда и социальной защиты Российской Федерации от 7 октября 2013 г. № 530н</w:t>
            </w:r>
          </w:p>
        </w:tc>
        <w:tc>
          <w:tcPr>
            <w:tcW w:w="2324" w:type="dxa"/>
          </w:tcPr>
          <w:p w:rsidR="002510FD" w:rsidRPr="00BA2316" w:rsidRDefault="002510FD" w:rsidP="00A83523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 xml:space="preserve">Административно-хозяйственный отдел, отдел 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информационных технологий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>В течение 2021-2023 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7" w:hanging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Владимирстата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>3.2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1"/>
              <w:widowControl/>
              <w:spacing w:line="276" w:lineRule="auto"/>
              <w:ind w:firstLine="7"/>
              <w:jc w:val="both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Обеспечение возможности оперативного представления гражданами и организациями информации о фактах коррупции во Владимирстате или        нарушениях гражданскими служащими       Владимирстата требований к служебному поведению посредством: функционирования   «телефона доверия» по         вопросам противодействия коррупции; обеспечения приема электронных сообщений на официальном Интернет-сайте Владимирстата     в информационно-телекоммуникационной сети «Интернет»</w:t>
            </w:r>
          </w:p>
        </w:tc>
        <w:tc>
          <w:tcPr>
            <w:tcW w:w="2324" w:type="dxa"/>
          </w:tcPr>
          <w:p w:rsidR="002510FD" w:rsidRPr="00BA2316" w:rsidRDefault="002510FD" w:rsidP="00A83523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2021-2023 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Эффективная работа системы обратной связи для получения сообщений о несоблюдении гражданскими служащими Владимирстата ограничений и запретов, установленных законодательством Российской Федерации о противодействии коррупции, оперативное реагирование на полученную информацию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3"/>
              <w:widowControl/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BA2316">
              <w:rPr>
                <w:rStyle w:val="FontStyle22"/>
                <w:b w:val="0"/>
                <w:sz w:val="22"/>
                <w:szCs w:val="22"/>
              </w:rPr>
              <w:t>3.3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7"/>
              <w:widowControl/>
              <w:spacing w:line="276" w:lineRule="auto"/>
              <w:jc w:val="both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Организация   рассмотрения полученных в разных формах обращений граждан и  организаций по  фактам проявления коррупции во Владимирстате</w:t>
            </w:r>
          </w:p>
        </w:tc>
        <w:tc>
          <w:tcPr>
            <w:tcW w:w="2324" w:type="dxa"/>
          </w:tcPr>
          <w:p w:rsidR="002510FD" w:rsidRPr="00BA2316" w:rsidRDefault="002510FD" w:rsidP="00A83523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 xml:space="preserve">Административно-хозяйственный отдел, Комиссия </w:t>
            </w:r>
          </w:p>
          <w:p w:rsidR="002510FD" w:rsidRPr="00BA2316" w:rsidRDefault="002510FD" w:rsidP="00A83523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2021-2023 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7" w:hanging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Своевременные ответы на обращения граждан и принятие необходимых мер по проверке информации, содержащейся в обращениях граждан и организаций о фактах проявления коррупции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15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3.4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7" w:hanging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 xml:space="preserve">Организация взаимодействия 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Владимирстата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324" w:type="dxa"/>
          </w:tcPr>
          <w:p w:rsidR="002510FD" w:rsidRPr="00BA2316" w:rsidRDefault="002510FD" w:rsidP="00A83523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>Административно-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хозяйственный отдел, Комиссия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 xml:space="preserve">В течение 2021-2023 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>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left="7" w:hanging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 xml:space="preserve">Обеспечение открытости при обсуждении </w:t>
            </w:r>
            <w:r w:rsidRPr="00BA2316">
              <w:rPr>
                <w:rStyle w:val="FontStyle20"/>
                <w:sz w:val="22"/>
                <w:szCs w:val="22"/>
              </w:rPr>
              <w:lastRenderedPageBreak/>
              <w:t xml:space="preserve">принимаемых </w:t>
            </w:r>
            <w:proofErr w:type="spellStart"/>
            <w:r w:rsidRPr="00BA2316">
              <w:rPr>
                <w:rStyle w:val="FontStyle20"/>
                <w:sz w:val="22"/>
                <w:szCs w:val="22"/>
              </w:rPr>
              <w:t>Владимирстатом</w:t>
            </w:r>
            <w:proofErr w:type="spellEnd"/>
            <w:r w:rsidRPr="00BA2316">
              <w:rPr>
                <w:rStyle w:val="FontStyle20"/>
                <w:sz w:val="22"/>
                <w:szCs w:val="22"/>
              </w:rPr>
              <w:t xml:space="preserve"> мер по вопросам противодействия коррупции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15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lastRenderedPageBreak/>
              <w:t>3.5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 xml:space="preserve">Организация эффективного взаимодействия Владимирстата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 w:rsidRPr="00BA2316">
              <w:rPr>
                <w:rStyle w:val="FontStyle20"/>
                <w:sz w:val="22"/>
                <w:szCs w:val="22"/>
              </w:rPr>
              <w:t>Владимирстатом</w:t>
            </w:r>
            <w:proofErr w:type="spellEnd"/>
            <w:r w:rsidRPr="00BA2316">
              <w:rPr>
                <w:rStyle w:val="FontStyle20"/>
                <w:sz w:val="22"/>
                <w:szCs w:val="22"/>
              </w:rPr>
              <w:t>, и придание гласности фактов коррупции в Владимирстате</w:t>
            </w:r>
          </w:p>
        </w:tc>
        <w:tc>
          <w:tcPr>
            <w:tcW w:w="2324" w:type="dxa"/>
          </w:tcPr>
          <w:p w:rsidR="002510FD" w:rsidRPr="00BA2316" w:rsidRDefault="002510FD" w:rsidP="00A83523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2021-2023 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Обеспечение публичности и открытости деятельности Владимирстата в сфере противодействия коррупции</w:t>
            </w:r>
          </w:p>
        </w:tc>
      </w:tr>
      <w:tr w:rsidR="002510FD" w:rsidRPr="001E7468" w:rsidTr="002510FD">
        <w:tc>
          <w:tcPr>
            <w:tcW w:w="673" w:type="dxa"/>
          </w:tcPr>
          <w:p w:rsidR="002510FD" w:rsidRPr="00BA2316" w:rsidRDefault="002510FD" w:rsidP="00BA2316">
            <w:pPr>
              <w:pStyle w:val="Style15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3.6</w:t>
            </w:r>
          </w:p>
        </w:tc>
        <w:tc>
          <w:tcPr>
            <w:tcW w:w="4101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firstLine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Мониторинг публикаций в средствах массовой информации о фактах проявления коррупции во Владимирстате и организация проверки таких фактов</w:t>
            </w:r>
          </w:p>
        </w:tc>
        <w:tc>
          <w:tcPr>
            <w:tcW w:w="2324" w:type="dxa"/>
          </w:tcPr>
          <w:p w:rsidR="002510FD" w:rsidRPr="00BA2316" w:rsidRDefault="002510FD" w:rsidP="00A83523">
            <w:pPr>
              <w:pStyle w:val="Style17"/>
              <w:widowControl/>
              <w:spacing w:line="276" w:lineRule="auto"/>
              <w:jc w:val="left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Административно-хозяйственный отдел</w:t>
            </w:r>
          </w:p>
        </w:tc>
        <w:tc>
          <w:tcPr>
            <w:tcW w:w="2259" w:type="dxa"/>
          </w:tcPr>
          <w:p w:rsidR="002510FD" w:rsidRPr="00BA2316" w:rsidRDefault="002510FD" w:rsidP="00BA2316">
            <w:pPr>
              <w:pStyle w:val="Style17"/>
              <w:widowControl/>
              <w:spacing w:line="276" w:lineRule="auto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В течение 2021-2023 годов</w:t>
            </w:r>
          </w:p>
        </w:tc>
        <w:tc>
          <w:tcPr>
            <w:tcW w:w="5429" w:type="dxa"/>
          </w:tcPr>
          <w:p w:rsidR="002510FD" w:rsidRPr="00BA2316" w:rsidRDefault="002510FD" w:rsidP="007D4265">
            <w:pPr>
              <w:pStyle w:val="Style15"/>
              <w:widowControl/>
              <w:spacing w:line="276" w:lineRule="auto"/>
              <w:ind w:firstLine="7"/>
              <w:rPr>
                <w:rStyle w:val="FontStyle20"/>
                <w:sz w:val="22"/>
                <w:szCs w:val="22"/>
              </w:rPr>
            </w:pPr>
            <w:r w:rsidRPr="00BA2316">
              <w:rPr>
                <w:rStyle w:val="FontStyle20"/>
                <w:sz w:val="22"/>
                <w:szCs w:val="22"/>
              </w:rPr>
              <w:t>Проверка информации о фактах проявления коррупции в Владимирстате,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</w:tr>
    </w:tbl>
    <w:p w:rsidR="002510FD" w:rsidRPr="001E7468" w:rsidRDefault="002510FD">
      <w:pPr>
        <w:rPr>
          <w:sz w:val="22"/>
          <w:szCs w:val="22"/>
        </w:rPr>
      </w:pPr>
    </w:p>
    <w:sectPr w:rsidR="002510FD" w:rsidRPr="001E7468" w:rsidSect="00251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FD"/>
    <w:rsid w:val="001A7049"/>
    <w:rsid w:val="001E7468"/>
    <w:rsid w:val="002510FD"/>
    <w:rsid w:val="005A115E"/>
    <w:rsid w:val="007D4265"/>
    <w:rsid w:val="00A83523"/>
    <w:rsid w:val="00BA2316"/>
    <w:rsid w:val="00F1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2510FD"/>
    <w:pPr>
      <w:spacing w:line="320" w:lineRule="exact"/>
      <w:jc w:val="center"/>
    </w:pPr>
  </w:style>
  <w:style w:type="paragraph" w:customStyle="1" w:styleId="Style14">
    <w:name w:val="Style14"/>
    <w:basedOn w:val="a"/>
    <w:uiPriority w:val="99"/>
    <w:rsid w:val="002510FD"/>
    <w:pPr>
      <w:spacing w:line="324" w:lineRule="exact"/>
      <w:ind w:firstLine="266"/>
    </w:pPr>
  </w:style>
  <w:style w:type="paragraph" w:customStyle="1" w:styleId="Style16">
    <w:name w:val="Style16"/>
    <w:basedOn w:val="a"/>
    <w:uiPriority w:val="99"/>
    <w:rsid w:val="002510FD"/>
    <w:pPr>
      <w:spacing w:line="317" w:lineRule="exact"/>
      <w:ind w:firstLine="86"/>
      <w:jc w:val="both"/>
    </w:pPr>
  </w:style>
  <w:style w:type="character" w:customStyle="1" w:styleId="FontStyle20">
    <w:name w:val="Font Style20"/>
    <w:basedOn w:val="a0"/>
    <w:uiPriority w:val="99"/>
    <w:rsid w:val="002510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2510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2510FD"/>
    <w:pPr>
      <w:spacing w:line="317" w:lineRule="exact"/>
      <w:jc w:val="center"/>
    </w:pPr>
  </w:style>
  <w:style w:type="paragraph" w:customStyle="1" w:styleId="Style15">
    <w:name w:val="Style15"/>
    <w:basedOn w:val="a"/>
    <w:uiPriority w:val="99"/>
    <w:rsid w:val="002510FD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2510FD"/>
  </w:style>
  <w:style w:type="character" w:customStyle="1" w:styleId="FontStyle22">
    <w:name w:val="Font Style22"/>
    <w:basedOn w:val="a0"/>
    <w:uiPriority w:val="99"/>
    <w:rsid w:val="002510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2510FD"/>
    <w:pPr>
      <w:spacing w:line="310" w:lineRule="exact"/>
      <w:jc w:val="both"/>
    </w:pPr>
  </w:style>
  <w:style w:type="paragraph" w:customStyle="1" w:styleId="Style6">
    <w:name w:val="Style6"/>
    <w:basedOn w:val="a"/>
    <w:uiPriority w:val="99"/>
    <w:rsid w:val="002510FD"/>
    <w:pPr>
      <w:spacing w:line="310" w:lineRule="exact"/>
      <w:jc w:val="center"/>
    </w:pPr>
  </w:style>
  <w:style w:type="character" w:customStyle="1" w:styleId="FontStyle23">
    <w:name w:val="Font Style23"/>
    <w:basedOn w:val="a0"/>
    <w:uiPriority w:val="99"/>
    <w:rsid w:val="002510F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2510FD"/>
    <w:pPr>
      <w:spacing w:line="302" w:lineRule="exact"/>
    </w:pPr>
  </w:style>
  <w:style w:type="paragraph" w:customStyle="1" w:styleId="Style13">
    <w:name w:val="Style13"/>
    <w:basedOn w:val="a"/>
    <w:uiPriority w:val="99"/>
    <w:rsid w:val="002510FD"/>
  </w:style>
  <w:style w:type="character" w:styleId="a4">
    <w:name w:val="Hyperlink"/>
    <w:basedOn w:val="a0"/>
    <w:uiPriority w:val="99"/>
    <w:rsid w:val="002510FD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510FD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83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5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2510FD"/>
    <w:pPr>
      <w:spacing w:line="320" w:lineRule="exact"/>
      <w:jc w:val="center"/>
    </w:pPr>
  </w:style>
  <w:style w:type="paragraph" w:customStyle="1" w:styleId="Style14">
    <w:name w:val="Style14"/>
    <w:basedOn w:val="a"/>
    <w:uiPriority w:val="99"/>
    <w:rsid w:val="002510FD"/>
    <w:pPr>
      <w:spacing w:line="324" w:lineRule="exact"/>
      <w:ind w:firstLine="266"/>
    </w:pPr>
  </w:style>
  <w:style w:type="paragraph" w:customStyle="1" w:styleId="Style16">
    <w:name w:val="Style16"/>
    <w:basedOn w:val="a"/>
    <w:uiPriority w:val="99"/>
    <w:rsid w:val="002510FD"/>
    <w:pPr>
      <w:spacing w:line="317" w:lineRule="exact"/>
      <w:ind w:firstLine="86"/>
      <w:jc w:val="both"/>
    </w:pPr>
  </w:style>
  <w:style w:type="character" w:customStyle="1" w:styleId="FontStyle20">
    <w:name w:val="Font Style20"/>
    <w:basedOn w:val="a0"/>
    <w:uiPriority w:val="99"/>
    <w:rsid w:val="002510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2510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2510FD"/>
    <w:pPr>
      <w:spacing w:line="317" w:lineRule="exact"/>
      <w:jc w:val="center"/>
    </w:pPr>
  </w:style>
  <w:style w:type="paragraph" w:customStyle="1" w:styleId="Style15">
    <w:name w:val="Style15"/>
    <w:basedOn w:val="a"/>
    <w:uiPriority w:val="99"/>
    <w:rsid w:val="002510FD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2510FD"/>
  </w:style>
  <w:style w:type="character" w:customStyle="1" w:styleId="FontStyle22">
    <w:name w:val="Font Style22"/>
    <w:basedOn w:val="a0"/>
    <w:uiPriority w:val="99"/>
    <w:rsid w:val="002510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2510FD"/>
    <w:pPr>
      <w:spacing w:line="310" w:lineRule="exact"/>
      <w:jc w:val="both"/>
    </w:pPr>
  </w:style>
  <w:style w:type="paragraph" w:customStyle="1" w:styleId="Style6">
    <w:name w:val="Style6"/>
    <w:basedOn w:val="a"/>
    <w:uiPriority w:val="99"/>
    <w:rsid w:val="002510FD"/>
    <w:pPr>
      <w:spacing w:line="310" w:lineRule="exact"/>
      <w:jc w:val="center"/>
    </w:pPr>
  </w:style>
  <w:style w:type="character" w:customStyle="1" w:styleId="FontStyle23">
    <w:name w:val="Font Style23"/>
    <w:basedOn w:val="a0"/>
    <w:uiPriority w:val="99"/>
    <w:rsid w:val="002510F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2510FD"/>
    <w:pPr>
      <w:spacing w:line="302" w:lineRule="exact"/>
    </w:pPr>
  </w:style>
  <w:style w:type="paragraph" w:customStyle="1" w:styleId="Style13">
    <w:name w:val="Style13"/>
    <w:basedOn w:val="a"/>
    <w:uiPriority w:val="99"/>
    <w:rsid w:val="002510FD"/>
  </w:style>
  <w:style w:type="character" w:styleId="a4">
    <w:name w:val="Hyperlink"/>
    <w:basedOn w:val="a0"/>
    <w:uiPriority w:val="99"/>
    <w:rsid w:val="002510FD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510FD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83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5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Малышкина Наталья Владимировн</dc:creator>
  <cp:lastModifiedBy>Малышкина Наталья Владимировн</cp:lastModifiedBy>
  <cp:revision>1</cp:revision>
  <cp:lastPrinted>2021-02-05T06:57:00Z</cp:lastPrinted>
  <dcterms:created xsi:type="dcterms:W3CDTF">2021-02-05T05:50:00Z</dcterms:created>
  <dcterms:modified xsi:type="dcterms:W3CDTF">2021-02-05T08:35:00Z</dcterms:modified>
</cp:coreProperties>
</file>