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50" w:type="pct"/>
        <w:tblInd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146"/>
        <w:gridCol w:w="1458"/>
        <w:gridCol w:w="146"/>
        <w:gridCol w:w="1751"/>
      </w:tblGrid>
      <w:tr w:rsidR="007572BA" w:rsidRPr="007572BA" w:rsidTr="007572BA">
        <w:tc>
          <w:tcPr>
            <w:tcW w:w="5000" w:type="pct"/>
            <w:gridSpan w:val="5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</w:tr>
      <w:tr w:rsidR="007572BA" w:rsidRPr="007572BA" w:rsidTr="007572BA">
        <w:tc>
          <w:tcPr>
            <w:tcW w:w="1754" w:type="pct"/>
            <w:tcBorders>
              <w:bottom w:val="single" w:sz="6" w:space="0" w:color="000000"/>
            </w:tcBorders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35" w:type="pc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2" w:type="pct"/>
            <w:tcBorders>
              <w:bottom w:val="single" w:sz="6" w:space="0" w:color="000000"/>
            </w:tcBorders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35" w:type="pc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3" w:type="pct"/>
            <w:tcBorders>
              <w:bottom w:val="single" w:sz="6" w:space="0" w:color="000000"/>
            </w:tcBorders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БЫКОВ А. Н. </w:t>
            </w:r>
          </w:p>
        </w:tc>
      </w:tr>
      <w:tr w:rsidR="007572BA" w:rsidRPr="007572BA" w:rsidTr="007572BA">
        <w:tc>
          <w:tcPr>
            <w:tcW w:w="1754" w:type="pc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135" w:type="pc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2" w:type="pc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135" w:type="pc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623" w:type="pc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572BA" w:rsidRPr="007572BA" w:rsidRDefault="007572BA" w:rsidP="007572B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  <w:gridCol w:w="471"/>
        <w:gridCol w:w="126"/>
        <w:gridCol w:w="417"/>
        <w:gridCol w:w="126"/>
        <w:gridCol w:w="417"/>
        <w:gridCol w:w="230"/>
        <w:gridCol w:w="1584"/>
      </w:tblGrid>
      <w:tr w:rsidR="007572BA" w:rsidRPr="007572BA" w:rsidTr="007572BA">
        <w:tc>
          <w:tcPr>
            <w:tcW w:w="3850" w:type="pct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«27» </w:t>
            </w:r>
          </w:p>
        </w:tc>
        <w:tc>
          <w:tcPr>
            <w:tcW w:w="50" w:type="pc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" w:type="pc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572BA" w:rsidRPr="007572BA" w:rsidRDefault="007572BA" w:rsidP="007572B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ПЛАН-ГРАФИК </w:t>
            </w:r>
            <w:r w:rsidRPr="007572BA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7572BA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на 20 </w:t>
            </w:r>
            <w:r w:rsidRPr="007572BA">
              <w:rPr>
                <w:rFonts w:ascii="Tahoma" w:eastAsia="Times New Roman" w:hAnsi="Tahoma" w:cs="Tahoma"/>
                <w:b/>
                <w:sz w:val="21"/>
                <w:szCs w:val="21"/>
                <w:u w:val="single"/>
                <w:lang w:eastAsia="ru-RU"/>
              </w:rPr>
              <w:t>18</w:t>
            </w:r>
            <w:r w:rsidRPr="007572BA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 год</w:t>
            </w:r>
          </w:p>
        </w:tc>
      </w:tr>
    </w:tbl>
    <w:p w:rsidR="007572BA" w:rsidRPr="007572BA" w:rsidRDefault="007572BA" w:rsidP="007572B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1"/>
        <w:gridCol w:w="4700"/>
        <w:gridCol w:w="1187"/>
        <w:gridCol w:w="1272"/>
      </w:tblGrid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27.11.2018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ТЕРРИТОРИАЛЬНЫЙ ОРГАН ФЕДЕРАЛЬНОЙ СЛУЖБЫ ГОСУДАРСТВЕННОЙ СТАТИСТИКИ ПО ВЛАДИМИРСКОЙ ОБЛАСТИ</w:t>
            </w:r>
          </w:p>
        </w:tc>
        <w:tc>
          <w:tcPr>
            <w:tcW w:w="0" w:type="auto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02343320 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3328103210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332801001</w:t>
            </w: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17701000001</w:t>
            </w: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600005, Владимирская </w:t>
            </w:r>
            <w:proofErr w:type="spellStart"/>
            <w:proofErr w:type="gramStart"/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Владимир г, УЛ АСАТКИНА, 33 , 7-4922-530773 , P33_mail@gks.ru</w:t>
            </w: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 w:val="restart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(28)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27.11.2018</w:t>
            </w: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7572BA" w:rsidRPr="007572BA" w:rsidTr="007572BA">
        <w:tc>
          <w:tcPr>
            <w:tcW w:w="0" w:type="auto"/>
            <w:gridSpan w:val="2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</w:t>
            </w:r>
            <w:r w:rsidRPr="007572BA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7572BA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7572BA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18286544.42</w:t>
            </w:r>
          </w:p>
        </w:tc>
      </w:tr>
    </w:tbl>
    <w:p w:rsidR="007572BA" w:rsidRPr="007572BA" w:rsidRDefault="007572BA" w:rsidP="007572B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1050"/>
        <w:gridCol w:w="1242"/>
        <w:gridCol w:w="1242"/>
        <w:gridCol w:w="459"/>
        <w:gridCol w:w="303"/>
        <w:gridCol w:w="315"/>
        <w:gridCol w:w="364"/>
        <w:gridCol w:w="257"/>
        <w:gridCol w:w="203"/>
        <w:gridCol w:w="400"/>
        <w:gridCol w:w="465"/>
        <w:gridCol w:w="162"/>
        <w:gridCol w:w="184"/>
        <w:gridCol w:w="364"/>
        <w:gridCol w:w="220"/>
        <w:gridCol w:w="203"/>
        <w:gridCol w:w="400"/>
        <w:gridCol w:w="478"/>
        <w:gridCol w:w="200"/>
        <w:gridCol w:w="341"/>
        <w:gridCol w:w="437"/>
        <w:gridCol w:w="341"/>
        <w:gridCol w:w="393"/>
        <w:gridCol w:w="460"/>
        <w:gridCol w:w="475"/>
        <w:gridCol w:w="439"/>
        <w:gridCol w:w="488"/>
        <w:gridCol w:w="436"/>
        <w:gridCol w:w="745"/>
        <w:gridCol w:w="481"/>
        <w:gridCol w:w="506"/>
        <w:gridCol w:w="419"/>
      </w:tblGrid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181332810321033280100100010013312244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проведению регламентных работ по техническому обслуживанию и планово-предупредительному ремонту автоматических установок пожарной сигнализации, систем оповещения людей при пожаре и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управления эвакуацией в зданиях и помещениях Владимирстата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73333.33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64154.33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64154.33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01.07.2018-31.12.2018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733.33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3666.67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Использование в соответствии с законодательством </w:t>
            </w:r>
            <w:proofErr w:type="gram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Российской Федерации экономи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и, полученной при осуществлении закупки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Полученная экономия направлена</w:t>
            </w:r>
            <w:proofErr w:type="gram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п. 4 на проведение мероприятий по противопожарной безопасности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проведению регламентных работ по техническому обслуживанию и планово-предупредительному ремонту автоматических установок пожарной сигнализации, систем оповещения людей при пожаре и управления эвакуацией в зданиях и помещениях Владимирстата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2005340.73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2005340.73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2005340.73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272918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272918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12076.80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372.33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372.33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5423.85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523.71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523.71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Расторжение контракта.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16331.18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16331.18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16331.18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29227.08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29227.08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29227.08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планиру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емого срока начала</w:t>
            </w:r>
            <w:proofErr w:type="gram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осуществления закупки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3969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3969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8901.00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8901.00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8901.00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Электроэнергия,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т-час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24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13084.92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12229.92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3588.85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3588.85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Изменение закупки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Расторжение контракта.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1788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1788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15005.47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15005.47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15005.47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передаче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11006.17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1337.40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1337.40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32490.00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5484.21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5484.21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на дату утверждения плана-графика закупок было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невозможно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  <w:proofErr w:type="gram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</w:t>
            </w:r>
            <w:proofErr w:type="gram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связи со сменой поставщика услуг расторгаем контракт и за счет образовавшейся экономии заключаем новый контракт с новым поставщиком.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4750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4750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38338.20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5605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5605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26512.45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26512.45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26512.45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3758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3758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7676.03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7676.03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7676.03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ения работ, 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3620.58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3620.58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3620.58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8610.51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8610.51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8610.51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26732.63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5929.96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5929.96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8323.60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8323.60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8323.60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1185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1185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181332810321033280100100020200000244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15061.03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15061.03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15061.03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услуг): с 01.09.2018 по 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2087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2087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181332810321033280100100020210000244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1436.40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1436.40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1436.40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01.09.2018 по 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181332810321033280100100040011920244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неэтилированного по электронным топливным картам марки АИ-92-К5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88385.04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88385.04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88385.04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ения работ, 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по 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 ;</w:t>
            </w:r>
            <w:proofErr w:type="gram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92  и  &lt; 95 ;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Функциональные, технические, качественные, эксплуатационные характеристики: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 ;</w:t>
            </w:r>
            <w:proofErr w:type="gram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92  и  &lt; 95 ;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181332810321033280100100050015814244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оформлению подписки и осуществлению доставки периодических печатных изданий на 2 полугодие 2018 года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30337.54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27079.36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27079.36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выхода издания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01.07.2018 по 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оформлению подписки и осуществлению доставки периодических печатных изданий на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 полугодие 2018 года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181332810321033280100100060015310244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99946.00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99946.00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99946.00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накопления почтовой корреспонденции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подписания до исполнения сторонами всех обязатель</w:t>
            </w:r>
            <w:proofErr w:type="gram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ств пр</w:t>
            </w:r>
            <w:proofErr w:type="gram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едусмотренных договором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машинами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3850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3850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181332810321033280100100060025310244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50054.00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50054.00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50054.00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накопления почтовой корреспонденции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181332810321033280100100060035310244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оказания услуг): По мере накопления почтовой корреспонденции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181332810321033280100100070013821244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размещению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59520.00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36864.00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36864.00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два раза в неделю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с 01.07.2018 по 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ние закупки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размещению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181332810321033280100100080014939244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наблюдения рациона питания населения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34996.50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34996.50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календарным планом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31.12.20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наблюдения рациона питания населения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181332810321033280100100090014939244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рабочей силы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273000.00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273000.00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273000.00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рабочей силы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нужд.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45794.36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41127.54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41127.54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Использование в соответствии с законодательством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Российской Федерации экономии, полученной при осуществлении закупки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нужд.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нужд.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18984.05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18984.05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18984.05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3.75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3.75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1.49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1.49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47107.15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47107.15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47107.15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воде.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14807.38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14807.38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14807.38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планируемого срока начала</w:t>
            </w:r>
            <w:proofErr w:type="gram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осуществления закупки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горячей сетевой воде.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23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2.9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2.92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воде.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1.91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1.91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647028.85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280206.32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280206.32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23431.25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23431.25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23431.25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12766.16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12766.16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12766.16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0.99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0.99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18660.16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18660.16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18660.16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23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2.0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2.09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119989.43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119989.43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119989.43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32.73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32.73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20.45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20.45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18016.75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18016.75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18016.75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1.71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1.71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вентиляции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19203.79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19203.79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19203.79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1.58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1.58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5488.29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5488.29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5488.29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0.74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0.74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13487.01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9010.07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9010.07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Использование в соответствии с законодательством Российской Федерации экономии,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полученной при осуществлении закупки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1.32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1.32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28255.20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28255.20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28255.20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уемый срок (сроки отдельных этапов) поставки товаров (выполнения работ, оказания услуг): С 01.09.2018 по 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сетевой воде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265696.20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265696.20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265696.20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01.08.2018 по 31.12.20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сетевой воде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5947.58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5947.58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5947.58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01.09.2018 по 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1.39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1.39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181332810321033280100100150016820244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Временное пользование и владение муниципальным недвижимым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имуществом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89328.00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89328.00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89328.00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(выполнения работ, 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муниципальным недвижимым имуществом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181332810321033280100100160016820244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 в г. Гороховец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16339.35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16339.35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16339.35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14.05.2018-31.12.2018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181332810321033280100100170016820244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 в г. Гусь-Хрустальный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135888.00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135888.00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135888.00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Временное пользование и владение нежилым помещением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181332810321033280100100180016820244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недвижимого муниципального имущества г. Петушки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61200.00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61200.00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61200.00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01.01.2018-30.12.2018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недвижимого муниципального имущества г. Петушки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181332810321033280100100190016820244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48090.86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48090.86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48090.86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181332810321033280100100200016820244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34104.00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34104.00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34104.00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01.01.2018-30.12.2018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824.86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824.86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824.86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446.22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446.22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446.22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18-31.12.2018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очистке сточных вод (включая бытовые и промышленные сточные воды, воду из плавательных бассейнов и т. д.) с использованием физических, химических и биологических методов, таких как разжижение, просеивание, фильтрование, седиментация и </w:t>
            </w:r>
            <w:proofErr w:type="spellStart"/>
            <w:proofErr w:type="gram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анало</w:t>
            </w:r>
            <w:proofErr w:type="spell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гичные</w:t>
            </w:r>
            <w:proofErr w:type="spellEnd"/>
            <w:proofErr w:type="gram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услуги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водоснабжения.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615.54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615.54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615.54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водоснабжения.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водоснабжения.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984.44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984.44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984.44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1717.27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1717.27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1717.27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очистке сточных вод (включая бытовые и промышленные сточные воды, воду из плавательных бассейнов и т. д.) с использованием физических, химических и биологических методов, таких как разжижение, просеивание, фильтрование, седиментация и </w:t>
            </w:r>
            <w:proofErr w:type="spellStart"/>
            <w:proofErr w:type="gram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анало</w:t>
            </w:r>
            <w:proofErr w:type="spell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гичные</w:t>
            </w:r>
            <w:proofErr w:type="spellEnd"/>
            <w:proofErr w:type="gram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услуги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очистке сточных вод (включая бытовые и промышленные сточные воды, воду из плавательных бассейнов и т. д.) с использованием физических, химических и биологических методов, таких как разжижение, просеивание, фильтрование, седиментация и </w:t>
            </w:r>
            <w:proofErr w:type="spellStart"/>
            <w:proofErr w:type="gram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анало</w:t>
            </w:r>
            <w:proofErr w:type="spell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гичные</w:t>
            </w:r>
            <w:proofErr w:type="spellEnd"/>
            <w:proofErr w:type="gram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услуги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68107.20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48364.70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48364.70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на дату утверждения плана-графика закупок было невозможно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2594.94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2594.94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2594.94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водоотведения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912.51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912.51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912.51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водоотведения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водоотведения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1848.90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1848.90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1848.90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кий метр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3248.26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3248.26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3248.26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подаче холодной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Кубический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метр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753.23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753.23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753.23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водоотведения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533.47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533.47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533.47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1517.99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1517.99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1517.99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товаров (выполнения работ, 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21.48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21.48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21.48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21.48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2059.99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2059.99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2059.99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29765.40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29765.40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29765.40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С 17.08.2018 по 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181332810321033280100100310015819244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15 календарных дней с момента заключения государственного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250.00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планируемого срока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181332810321033280100100310025819244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15 календарных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Марки почтовые негашеные, гербовые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181332810321033280100100310035819244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 в полном объеме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15 календарных дней с момент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планируемого срока начала</w:t>
            </w:r>
            <w:proofErr w:type="gram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осуществления закупки.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181332810321033280100100320010000244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72134.86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49639.33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49639.33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течени</w:t>
            </w:r>
            <w:proofErr w:type="gram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15 (пятнадцати) календарных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721.35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3606.74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Блокнот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 автоматическая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Карандаш чернографитный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конверт с кнопкой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181332810321033280100100350016110242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междугородной и международной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92177.73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87159.73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87159.73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междугородной и международной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181332810321033280100100360015320244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по территории </w:t>
            </w:r>
            <w:proofErr w:type="gram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Владимира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69994.35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69294.41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69294.41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по 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699.94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3499.72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по территории </w:t>
            </w:r>
            <w:proofErr w:type="gram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Владимира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181332810321033280100100360025320244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59988.50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59988.50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59988.50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2999.43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курьерской доставке различными видами транспорта прочие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181332810321033280100100370014399244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текущему ремонту кабинетов Владимирстата: </w:t>
            </w: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</w:t>
            </w:r>
            <w:proofErr w:type="spell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209,210,216,217,219,221,223,225,301,401,403,415.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289484.00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205533.64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205533.64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услуг): С момента заключения государственного контракта по 30.11.2018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2894.84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14474.20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текущему ремонту кабинетов Владимирстата: </w:t>
            </w: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</w:t>
            </w:r>
            <w:proofErr w:type="spell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209,210,216,217,219,221,223,225,301,401,403,415.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181332810321033280100100380012620242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запасных частей к оргтехнике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268049.03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267563.66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267563.66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календарных дней с момента заключения Государственно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го контракта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2680.49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13402.45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Тормозная площадка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WC 3220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Блок питания ATX 400 W P4 24 </w:t>
            </w: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pin</w:t>
            </w:r>
            <w:proofErr w:type="spell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SATA FAN 120mm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ПК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Чип для картриджа (комплект 4 цвета (</w:t>
            </w: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Bk</w:t>
            </w:r>
            <w:proofErr w:type="spell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C, Y, M))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HP </w:t>
            </w: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Color</w:t>
            </w:r>
            <w:proofErr w:type="spell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LJ MFP M176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Платформа форматера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HP LJ 1010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Вал переноса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3250/3250DN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Смарт карта</w:t>
            </w:r>
            <w:proofErr w:type="gram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Для </w:t>
            </w: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3100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Батарея-аккумуляторная</w:t>
            </w:r>
            <w:proofErr w:type="gram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12V7Ah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UPS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Мышь (USB)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ПК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Ролик захвата бумаги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HP LJ 1522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Батарея аккумуляторная 12V5Ah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UPS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Входной лоток для ADF (СВ534-60112)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HP LJ 1522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 проявки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МФУ </w:t>
            </w: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CC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C238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Девелопер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МФУ </w:t>
            </w: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CC C238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Чип картриджа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WC 3220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Плата форматера (для моделей с факсом)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HP LJ 1522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Шланг изменяемой длины для пылесоса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Минимальная длина от 76 см до 77 см максимальная длина от 1,8 м до 1,9 м для пылесоса 3М </w:t>
            </w: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Service</w:t>
            </w:r>
            <w:proofErr w:type="spell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Vacuum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Чип картриджа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3250/3250DN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Клавиатура (USB)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Для использования в ПК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Жесткий диск (500 </w:t>
            </w: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Gb</w:t>
            </w:r>
            <w:proofErr w:type="spell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 HDD SATA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ПК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181332810321033280100100390012823242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к оргтехнике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398540.68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398535.00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398535.00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 в полном объеме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(пятнадцати) календарных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3985.41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19927.03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CN622AE C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113R00723 C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106R01379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T0814 Y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Q2612A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CF350A B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Краска черная S-3061E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Термопаста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113R00724 M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Toner</w:t>
            </w:r>
            <w:proofErr w:type="spell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TN-3130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Мастер пленка DR43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Drum</w:t>
            </w:r>
            <w:proofErr w:type="spell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DR 3100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Q7582A Y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Мастер пленка S-2817/3379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T0812 C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Смазка для </w:t>
            </w: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термопленки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CN623AE M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CE285A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106R01246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CN625AE</w:t>
            </w:r>
            <w:proofErr w:type="gram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106R01485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Силиконовая термостойкая смазка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Toner</w:t>
            </w:r>
            <w:proofErr w:type="spell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106R01305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T0811 B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CN624AE Y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T0813 M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T0815 LC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T0816 LM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Фильтр SV-MPF2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Краска черная ND-24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106R01374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181332810321033280100100400016110242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801195.34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362541.62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362541.62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Заключ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ение другого договора связи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181332810321033280100100420014939244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населения по вопросам использования населением информационных технологий и информационно-коммуникационных сетей в 2018 году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01.10.2018 по 30.11.2018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перевозке пассажиров сухопутным транспортом,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181332810321033280100100450010000244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21162.01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21056.20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21056.20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 товаров (выполнения работ, оказания услуг): Единовременно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(пятнадцати) календарных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211.62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1058.10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Электронный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Использование в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соответствии с законодательством Российской Федерации экономии, полученной при осуществлении закупки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чернил синий.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на 2-х кольцах. Цвет синий.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Папка-уголок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Штрих на спиртовой основе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Немаркированные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конверт С</w:t>
            </w:r>
            <w:proofErr w:type="gram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Карандаш </w:t>
            </w: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шариковая. Цвет чернил - синий.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Ежедневник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Вертикальный накопитель. Ширина - не менее 155 мм и не более 162 мм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Ширина - не менее 155 мм и не более 162 мм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чернил красный.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Корректирующий набор (корректирующая жидкость + разбавитель)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чернил черный.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Папка на 2-х кольцах. Цвет зеленый.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Вертикальный накопитель. Количество отделений - 5.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Количество отделений - 5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Точилка с металлическим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затачивающим механизмом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 с прозрачным пластиковым контейнером для сборки стружки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181332810321033280100100460012823242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картриджей к оргтехнике для обеспечения проведения статистических переписей и обследований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28429.38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26883.61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26883.61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 в полном объеме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284.29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1421.47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CN625AE B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106R01485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CN625AE B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106R01485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106R01485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CN625AE B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181332810321033280100100480014391244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текущему ремонту части крыши здания, расположенного по адресу: г. Владимир, ул. Асаткина, д. 33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186100.00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186100.00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186100.00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Государственного контракта по 30 сентября 2018 г.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9305.00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Текущий ремонт части крыши здания, расположенного по адресу: г. Владимир,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ул. Асаткина, д. 33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181332810321033280100100500010000244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281523.31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281255.88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281255.88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 в полном объеме согласно спецификации на товар.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календарных дней с момента заключения государственного контракта.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14076.17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Карандаш </w:t>
            </w: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Маркер перманентный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 для записи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Папка-планшет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Папка-уголок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Папка-файловая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Лента липкая (скотч)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Папка-файл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Бумага для записей </w:t>
            </w: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самоклеющаяся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 автоматическая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Блокнот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конверт с кнопкой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Закладки клейкие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 текстовых маркеров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"Дело" с завязками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на 2-х кольцах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"Дело" без завязок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Немаркированный конверт С5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10373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10373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Папка-скоросшиватель ДЕЛО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181332810321033280100100510012910244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снегоуборочной машины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127323.33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84439.52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84439.52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Единовременно.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осуществляется в течение 15 календарных дней с момента заключения государственного контракта.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6366.17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снегоуборочной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машины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181332810321033280100100520014939244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услуг.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37900.00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37900.00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37900.00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31.12.2018.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181332810321033280100100530014332244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 замене оконных блоков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307691.00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218460.57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218460.57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С момента заключения контракта по 30 ноября 2018 г.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15384.55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влении закупки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 замене оконных блоков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181332810321033280100100550010000242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405998.65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405998.65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405998.65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25 августа 2018 года по 31 декабря 2018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года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местных соединений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местных соединений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181332810321033280100100560010000244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76866.55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76866.55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76866.55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 в полном объеме.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рабочих дней со дня подписания Государственного контракта.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3843.33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Книга учета (клетка)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- уголок формат А</w:t>
            </w:r>
            <w:proofErr w:type="gram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зеленый.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Лента липкая (скотч). Размер не менее 48 мм x 50 м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Папка-файл не менее 100 шт. Формат А</w:t>
            </w:r>
            <w:proofErr w:type="gram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Обложка для переплета пластик А</w:t>
            </w:r>
            <w:proofErr w:type="gram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(цвет-желтый)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техники. Формат А</w:t>
            </w:r>
            <w:proofErr w:type="gram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- уголок формат А</w:t>
            </w:r>
            <w:proofErr w:type="gram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желтый.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писчая (газетная). Формат А</w:t>
            </w:r>
            <w:proofErr w:type="gram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Папка-регистратор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Обложка для переплета пластик А</w:t>
            </w:r>
            <w:proofErr w:type="gram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(цвет-дымчатый)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- уголок формат А</w:t>
            </w:r>
            <w:proofErr w:type="gram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красный.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Блокнот формат А5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Стержень шариковый красный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Штемпельная краска для нумератора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красная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Клей-карандаш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Блок для записи 90*90*90 непроклеенный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Обложка для переплета пластик А</w:t>
            </w:r>
            <w:proofErr w:type="gram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(цвет-зеленый)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формат АЗ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Лента липкая (скотч). Размер не менее 17 мм x 20 м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лазерной печати. Формат А</w:t>
            </w:r>
            <w:proofErr w:type="gram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 с контейнером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Обложка для переплета пластик А</w:t>
            </w:r>
            <w:proofErr w:type="gram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(цвет-синий)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- уголок формат А</w:t>
            </w:r>
            <w:proofErr w:type="gram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синий.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Закладки клейкие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181332810321033280100100570013821244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размещению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64512.00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64512.00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64512.00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Два раза в неделю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01.01.2019 по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30.06.2019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размещению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181332810321033280100100580015814244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оформлению подписки и осуществлению доставки периодических печатных изданий на 1 полугодие 2019 года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42135.70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42135.70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42135.70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выхода периодических изданий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30.06.2019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Запрос котировок признан</w:t>
            </w:r>
            <w:proofErr w:type="gram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несостоявшимся по основанию, предусмотренному ч. 6 ст. 77 ФЗ от 05.04.2013 № 44-ФЗ в связи с тем, что по окончании срока подачи заявок не подано ни одной заявки.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оформлению подписки и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осуществлению доставки периодических печатных изданий на 1 полугодие 2019 года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181332810321033280100100590011920244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неэтилированного по электронным топливным картам марки АИ-92-К5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54000.00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54000.00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54000.00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31.03.2019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качественные, эксплуатационные характеристики: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92  и  &lt; 95</w:t>
            </w:r>
            <w:proofErr w:type="gram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 ;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181332810321033280100100600016110242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предоставлению доступа к глобальной сети "Интернет" для нужд отделов государственной статистики в городах: Александров, Муром, Ковров и специалистов сводных статистических работ в районах Владимирской области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499140.00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499140.00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499140.00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24957.00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предоставлению доступа к глобальной сети "Интернет" для нужд отделов государственной статистики в городах: Александров, Муром, Ковров и специалистов сводных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статистических работ в районах Владимирской области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181332810321033280100100610016110242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предоставлению доступа к глобальной сети "Интернет" для нужд Владимирстата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83200.00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83200.00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83200.00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4160.00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предоставлению доступа к глобальной сети "Интернет" для нужд Владимирстата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181332810321033280100100620016203242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информационному обслуживанию справочно-правовой системы «</w:t>
            </w: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КонсультантПлюс</w:t>
            </w:r>
            <w:proofErr w:type="spell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75520.00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75520.00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75520.00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информационному обслуживанию справочно-правовой системы «</w:t>
            </w: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КонсультантПлюс</w:t>
            </w:r>
            <w:proofErr w:type="spell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181332810321033280100100630015320244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федеральной фельдъегерской связи по приему и доставке корреспонденции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федеральной фельдъегерской связи по приему и доставке корреспонденции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 единица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87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181332810321033280100100640016190242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Предоставление правительственной специальной документальной связи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18000.00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18000.00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18000.00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Предоставление правительственной специальной документальной связи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181332810321033280100100650015320244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специальной связи по доставке отправлений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15500.00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15500.00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15500.00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специальной связи по доставке отправлений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1987453.90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181332810321033280100100270010000244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1987453.90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 законодательством Российской Федерации об официальном статистическом учете, выполняемые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физическими лицами (п.42 ч.1 ст.93 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8862846.73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на дату утверждения плана-графика закупок было невозможно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Доведение дополнительных ЛБО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181332810321033280100100280010000244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8862846.73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gridSpan w:val="4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9559114.92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19159552.12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18286544.42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873007.70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72BA" w:rsidRPr="007572BA" w:rsidTr="007572BA">
        <w:tc>
          <w:tcPr>
            <w:tcW w:w="0" w:type="auto"/>
            <w:gridSpan w:val="4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795310.28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769392.60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7572BA" w:rsidRPr="007572BA" w:rsidRDefault="007572BA" w:rsidP="007572B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544"/>
        <w:gridCol w:w="655"/>
        <w:gridCol w:w="2616"/>
        <w:gridCol w:w="656"/>
        <w:gridCol w:w="2617"/>
      </w:tblGrid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Ведущий специалист-эксперт</w:t>
            </w:r>
          </w:p>
        </w:tc>
        <w:tc>
          <w:tcPr>
            <w:tcW w:w="250" w:type="pc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Зонина Т. А. </w:t>
            </w: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572BA" w:rsidRPr="007572BA" w:rsidRDefault="007572BA" w:rsidP="007572B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7572BA" w:rsidRPr="007572BA" w:rsidTr="007572BA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«27» </w:t>
            </w:r>
          </w:p>
        </w:tc>
        <w:tc>
          <w:tcPr>
            <w:tcW w:w="50" w:type="pc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" w:type="pc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7572BA" w:rsidRDefault="007572BA" w:rsidP="007572B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572BA" w:rsidRDefault="007572BA" w:rsidP="007572B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572BA" w:rsidRDefault="007572BA" w:rsidP="007572B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572BA" w:rsidRDefault="007572BA" w:rsidP="007572B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572BA" w:rsidRDefault="007572BA" w:rsidP="007572B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572BA" w:rsidRDefault="007572BA" w:rsidP="007572B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572BA" w:rsidRPr="007572BA" w:rsidRDefault="007572BA" w:rsidP="007572B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lastRenderedPageBreak/>
              <w:t xml:space="preserve">ФОРМА </w:t>
            </w:r>
            <w:r w:rsidRPr="007572BA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7572BA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7572BA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7572BA" w:rsidRPr="007572BA" w:rsidRDefault="007572BA" w:rsidP="007572B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9"/>
        <w:gridCol w:w="2185"/>
        <w:gridCol w:w="1216"/>
        <w:gridCol w:w="270"/>
      </w:tblGrid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</w:t>
            </w: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7572BA" w:rsidRPr="007572BA" w:rsidRDefault="007572BA" w:rsidP="007572B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"/>
        <w:gridCol w:w="2369"/>
        <w:gridCol w:w="3109"/>
        <w:gridCol w:w="1156"/>
        <w:gridCol w:w="1228"/>
        <w:gridCol w:w="1715"/>
        <w:gridCol w:w="1703"/>
        <w:gridCol w:w="931"/>
        <w:gridCol w:w="960"/>
        <w:gridCol w:w="1171"/>
      </w:tblGrid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</w:t>
            </w:r>
            <w:bookmarkStart w:id="0" w:name="_GoBack"/>
            <w:bookmarkEnd w:id="0"/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ального закона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181332810321033280100100010013312244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проведению регламентных работ по техническому обслуживанию и планово-предупредительному ремонту автоматических установок пожарной сигнализации, систем оповещения людей при пожаре и управления эвакуацией в зданиях и помещениях Владимирстата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73333.33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181332810321033280100100020010000244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2005340.73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181332810321033280100100020020000244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12076.80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181332810321033280100100020030000244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5423.85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181332810321033280100100020040000244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16331.18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181332810321033280100100020050000244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29227.08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181332810321033280100100020060000244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8901.00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181332810321033280100100020070000244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13084.92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181332810321033280100100020080000244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12229.92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181332810321033280100100020090000244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15005.47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181332810321033280100100020100000244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11006.17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181332810321033280100100020120000244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32490.00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181332810321033280100100020130000244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38338.20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181332810321033280100100020140000244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26512.45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181332810321033280100100020150000244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7676.03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181332810321033280100100020160000244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3620.58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181332810321033280100100020170000244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8610.51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181332810321033280100100020180000244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26732.63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181332810321033280100100020190000244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8323.60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181332810321033280100100020200000244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15061.03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181332810321033280100100020210000244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1436.40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181332810321033280100100040011920244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неэтилированного по электронным топливным картам марки АИ-92-К5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88385.04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181332810321033280100100050015814244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оформлению подписки и осуществлению доставки периодических печатных изданий на 2 полугодие 2018 года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30337.54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181332810321033280100100060015310244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99946.00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 213-п от 24.05.2017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181332810321033280100100060025310244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50054.00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№213-п от 24.05.2017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181332810321033280100100060035310244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№213-п от 24.05.2017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181332810321033280100100070013821244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размещению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59520.00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(анализа рынка)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предложений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181332810321033280100100080014939244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наблюдения рациона питания населения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181332810321033280100100090014939244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рабочей силы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273000.00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181332810321033280100100120010000244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нужд.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45794.36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45/35 от 15.12.2016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181332810321033280100100120020000244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18984.05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60/10 от 20.12.2017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181332810321033280100100120030000244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47107.15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59/88 от 19.12.2017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181332810321033280100100120040000244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воде.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14807.38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60/6 от 20.12.2017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181332810321033280100100120050000244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647028.85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60/5 от 20.12.2017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181332810321033280100100120060000244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23431.25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57/66 от 14.12.2017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181332810321033280100100120070000244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12766.16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58/2 от 18.12.2017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181332810321033280100100120080000244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18660.16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58/11 от 18.12.2017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181332810321033280100100120090000244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119989.43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58/18 от 18.12.2017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181332810321033280100100120100000244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18016.75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58/14 от 18.12.2017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181332810321033280100100120110000244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19203.79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56/65 от 12.12.2017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181332810321033280100100120120000244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5488.29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58/4 от 18.12.2017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181332810321033280100100120130000244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13487.01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58/10 от 18.12.2017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181332810321033280100100120140000244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28255.20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45/35 от 15.12.2016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181332810321033280100100120150000244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сетевой воде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265696.20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60/5 от 20.12.2017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181332810321033280100100120160000244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5947.58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58/10 от 18.12.2017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181332810321033280100100150016820244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муниципальным недвижимым имуществом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89328.00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совета народных депутатов № 114 от 19.12.2017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181332810321033280100100160016820244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 в г. Гороховец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16339.35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совета народных депутатов № 55 от 30.11.2017, Постановление главы района № 1441 от 29.12.2009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181332810321033280100100170016820244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 в г. Гусь-Хрустальный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135888.00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совета народных депутатов № 68/14 от 24.10.2017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181332810321033280100100180016820244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недвижимого муниципального имущества г. Петушки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61200.00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Отчет № 1/4 "Об оценке рыночной стоимости арендной платы за пользование помещением общей площадью 36,11 </w:t>
            </w: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кв</w:t>
            </w:r>
            <w:proofErr w:type="gram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.м</w:t>
            </w:r>
            <w:proofErr w:type="spellEnd"/>
            <w:proofErr w:type="gram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расположенном по адресу: Владимирская область, г. Петушки, ул. Чкалова, д. 10"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181332810321033280100100190016820244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48090.86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совета народных депутатов № 112/20 от 20.12.2017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181332810321033280100100200016820244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34104.00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администрации № 1633 от 22.12.2017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181332810321033280100100230010000244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824.86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55/31 от 07.12.2017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181332810321033280100100230020000244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446.22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52/10 от 23.11.2017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181332810321033280100100230030000244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водоснабжения.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615.54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53/11 от 30.11.2017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181332810321033280100100230040000244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984.44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56/60 от 12.12.2017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181332810321033280100100230050000244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1717.27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56/63 от 12.12.2017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181332810321033280100100230060000244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68107.20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59/8 от 19.12.2017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181332810321033280100100230070000244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2594.94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59/38 от 19.12.2017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181332810321033280100100230080000244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водоотведения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912.51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56/23 от 12.12.2017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181332810321033280100100230090000244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1848.90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55/11 от 07.12.2017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181332810321033280100100230100000244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3248.26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46/11 от 19.12.2016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181332810321033280100100230110000244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753.23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57/41 от 14.12.2017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181332810321033280100100230120000244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533.47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Постановление № 57/49 от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14.12.2017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Закупка у единственного поставщика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181332810321033280100100230130000244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1517.99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57/3 от 14.12.2017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181332810321033280100100230140000244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2059.99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59/75 от 19.12.2017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181332810321033280100100230150000244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29765.40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59/8 от 19.12.2017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181332810321033280100100310015819244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Министерства связи РФ № 115 от 26.05.2012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181332810321033280100100310025819244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Министерства связи РФ № 115 от 26.05.2012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181332810321033280100100310035819244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Министерства связи РФ № 115 от 26.05.2012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181332810321033280100100320010000244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72134.86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181332810321033280100100350016110242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междугородной и международной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92177.73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 1341/15 от 28.12.2015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181332810321033280100100360015320244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по территории </w:t>
            </w:r>
            <w:proofErr w:type="gram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Владимира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69994.35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181332810321033280100100360025320244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59988.50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181332810321033280100100370014399244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текущему ремонту кабинетов Владимирстата: </w:t>
            </w: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</w:t>
            </w:r>
            <w:proofErr w:type="spell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209,210,216,217,219,221,223,225,301,401,403,415.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289484.00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проектно-сметного расчета, проверенного институтом ГУП "Владимиргражданпроект" уполномоченным органом по ценообразованию в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строительстве по Владимирской области.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181332810321033280100100380012620242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запасных частей к оргтехнике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268049.03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181332810321033280100100390012823242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к оргтехнике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398540.68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Обеспечение конкуренции и экономия средств федерального бюджета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181332810321033280100100400016110242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801195.34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 1341/15 от 28.12.2015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181332810321033280100100420014939244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населения по вопросам использования населением информационных технологий и информационно-коммуникационных сетей в 2018 году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181332810321033280100100450010000244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21162.01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Обеспечение конкуренции и экономия средств федерального бюджета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181332810321033280100100460012823242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картриджей к оргтехнике для обеспечения проведения статистических переписей и обследований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28429.38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181332810321033280100100480014391244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текущему ремонту части крыши здания, расположенного по адресу: г. Владимир, ул. Асаткина, д. 33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186100.00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проектно-сметного расчета, проверенного институтом ГУП "Владимиргражданпроект" уполномоченным органом по ценообразованию в строительстве по Владимирской области.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181332810321033280100100500010000244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281523.31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181332810321033280100100510012910244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снегоуборочной машины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127323.33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181332810321033280100100520014939244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услуг.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37900.00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(анализа рынка)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предложений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в пределах 10%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 СГОЗ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181332810321033280100100530014332244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 замене оконных блоков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307691.00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проектно-сметного расчета, проверенного институтом ГУП "Владимиргражданпроект" уполномоченным органом по ценообразованию в строительстве по Владимирской области.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181332810321033280100100550010000242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405998.65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 1341/15 от 28.12.2015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181332810321033280100100560010000244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76866.55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181332810321033280100100570013821244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размещению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64512.00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в пределах 10% от СГОЗ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181332810321033280100100580015814244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оформлению подписки и осуществлению доставки периодических печатных изданий на 1 полугодие 2019 года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42135.70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в пределах 10% от СГОЗ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181332810321033280100100590011920244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неэтилированного по электронным топливным картам марки АИ-92-К5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54000.00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в пределах 10% от СГОЗ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181332810321033280100100600016110242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предоставлению доступа к глобальной сети "Интернет" для нужд отделов государственной статистики в городах: Александров, Муром, Ковров и специалистов сводных статистических работ в районах Владимирской области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499140.00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Обеспечение конкуренции и экономия средств федерального бюджета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181332810321033280100100610016110242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предоставлению доступа к глобальной сети "Интернет" для нужд Владимирстата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83200.00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Обеспечение конкуренции и экономия средств федерального бюджета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181332810321033280100100620016203242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информационному обслуживанию справочно-правовой системы «</w:t>
            </w: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КонсультантПлюс</w:t>
            </w:r>
            <w:proofErr w:type="spell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75520.00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в пределах 10% от СГОЗ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181332810321033280100100630015320244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федеральной фельдъегерской связи по приему и доставке корреспонденции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ГФС России от 05.06.2018 № 148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п.6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181332810321033280100100640016190242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Предоставление правительственной специальной документальной связи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18000.00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ФСО России от 02.12.2015 № 560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п.6 ч.1 ст.93 44-ФЗ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96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181332810321033280100100650015320244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специальной связи по доставке отправлений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15500.00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Распоряжение ФГУП "Главный центр специальной связи" от 02.11.2018 № 89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п.6 ч.1 ст.93 44-ФЗ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181332810321033280100100270010000244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1987453.90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181332810321033280100100280010000244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 законодательством Российской Федерации об официальном статистическом учете, выполняемые физическими лицами (п.42 ч.1 ст.93 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8862846.73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7572BA" w:rsidRPr="007572BA" w:rsidRDefault="007572BA" w:rsidP="007572B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3"/>
        <w:gridCol w:w="147"/>
        <w:gridCol w:w="1027"/>
        <w:gridCol w:w="1020"/>
        <w:gridCol w:w="510"/>
        <w:gridCol w:w="71"/>
        <w:gridCol w:w="2090"/>
        <w:gridCol w:w="71"/>
        <w:gridCol w:w="249"/>
        <w:gridCol w:w="249"/>
        <w:gridCol w:w="163"/>
      </w:tblGrid>
      <w:tr w:rsidR="007572BA" w:rsidRPr="007572BA" w:rsidTr="007572B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БЫКОВ АЛЕКСАНДР НИКОЛАЕВИЧ, Руководитель</w:t>
            </w:r>
          </w:p>
        </w:tc>
        <w:tc>
          <w:tcPr>
            <w:tcW w:w="50" w:type="pc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«27»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Зонина Татьяна Анатольевна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2BA" w:rsidRPr="007572BA" w:rsidTr="007572BA"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72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72BA" w:rsidRPr="007572BA" w:rsidRDefault="007572BA" w:rsidP="0075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7910" w:rsidRDefault="00437910"/>
    <w:sectPr w:rsidR="00437910" w:rsidSect="007572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BA"/>
    <w:rsid w:val="00437910"/>
    <w:rsid w:val="0075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2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7572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2BA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72BA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7572BA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572BA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7572BA"/>
    <w:rPr>
      <w:b/>
      <w:bCs/>
    </w:rPr>
  </w:style>
  <w:style w:type="paragraph" w:styleId="a6">
    <w:name w:val="Normal (Web)"/>
    <w:basedOn w:val="a"/>
    <w:uiPriority w:val="99"/>
    <w:semiHidden/>
    <w:unhideWhenUsed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7572BA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7572BA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7572B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75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7572B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75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7572BA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7572B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75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75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7572BA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75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7572BA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75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7572BA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7572BA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7572BA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7572B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7572BA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7572B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7572BA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7572BA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7572BA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7572BA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7572BA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7572B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7572BA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7572B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7572B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7572B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7572B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7572BA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7572BA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7572BA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7572B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7572BA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7572BA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7572BA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7572B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7572BA"/>
  </w:style>
  <w:style w:type="character" w:customStyle="1" w:styleId="dynatree-vline">
    <w:name w:val="dynatree-vline"/>
    <w:basedOn w:val="a0"/>
    <w:rsid w:val="007572BA"/>
  </w:style>
  <w:style w:type="character" w:customStyle="1" w:styleId="dynatree-connector">
    <w:name w:val="dynatree-connector"/>
    <w:basedOn w:val="a0"/>
    <w:rsid w:val="007572BA"/>
  </w:style>
  <w:style w:type="character" w:customStyle="1" w:styleId="dynatree-expander">
    <w:name w:val="dynatree-expander"/>
    <w:basedOn w:val="a0"/>
    <w:rsid w:val="007572BA"/>
  </w:style>
  <w:style w:type="character" w:customStyle="1" w:styleId="dynatree-icon">
    <w:name w:val="dynatree-icon"/>
    <w:basedOn w:val="a0"/>
    <w:rsid w:val="007572BA"/>
  </w:style>
  <w:style w:type="character" w:customStyle="1" w:styleId="dynatree-checkbox">
    <w:name w:val="dynatree-checkbox"/>
    <w:basedOn w:val="a0"/>
    <w:rsid w:val="007572BA"/>
  </w:style>
  <w:style w:type="character" w:customStyle="1" w:styleId="dynatree-radio">
    <w:name w:val="dynatree-radio"/>
    <w:basedOn w:val="a0"/>
    <w:rsid w:val="007572BA"/>
  </w:style>
  <w:style w:type="character" w:customStyle="1" w:styleId="dynatree-drag-helper-img">
    <w:name w:val="dynatree-drag-helper-img"/>
    <w:basedOn w:val="a0"/>
    <w:rsid w:val="007572BA"/>
  </w:style>
  <w:style w:type="character" w:customStyle="1" w:styleId="dynatree-drag-source">
    <w:name w:val="dynatree-drag-source"/>
    <w:basedOn w:val="a0"/>
    <w:rsid w:val="007572BA"/>
    <w:rPr>
      <w:shd w:val="clear" w:color="auto" w:fill="E0E0E0"/>
    </w:rPr>
  </w:style>
  <w:style w:type="paragraph" w:customStyle="1" w:styleId="mainlink1">
    <w:name w:val="mainlink1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75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75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7572B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7572B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7572B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7572B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7572B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7572B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7572B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7572B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7572B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7572BA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7572B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7572BA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7572B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7572BA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7572B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7572B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7572B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7572BA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7572BA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7572B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7572B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7572B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7572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7572B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7572B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7572B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7572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7572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7572BA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75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7572B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7572B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7572B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7572B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7572BA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75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7572B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7572B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7572B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7572B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7572B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7572B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7572B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7572B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7572B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7572B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7572B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7572B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7572B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7572B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7572B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7572B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7572BA"/>
  </w:style>
  <w:style w:type="character" w:customStyle="1" w:styleId="dynatree-icon1">
    <w:name w:val="dynatree-icon1"/>
    <w:basedOn w:val="a0"/>
    <w:rsid w:val="007572BA"/>
  </w:style>
  <w:style w:type="paragraph" w:customStyle="1" w:styleId="confirmdialogheader1">
    <w:name w:val="confirmdialogheader1"/>
    <w:basedOn w:val="a"/>
    <w:rsid w:val="007572B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7572BA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7572B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7572B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75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7572BA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7572B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7572B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2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7572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2BA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72BA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7572BA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572BA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7572BA"/>
    <w:rPr>
      <w:b/>
      <w:bCs/>
    </w:rPr>
  </w:style>
  <w:style w:type="paragraph" w:styleId="a6">
    <w:name w:val="Normal (Web)"/>
    <w:basedOn w:val="a"/>
    <w:uiPriority w:val="99"/>
    <w:semiHidden/>
    <w:unhideWhenUsed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7572BA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7572BA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7572B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75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7572B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75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7572BA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7572B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75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75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7572BA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75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7572BA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75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7572BA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7572BA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7572BA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7572B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7572BA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7572B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7572BA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7572BA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7572BA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7572BA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7572BA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7572B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7572BA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7572B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7572B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7572B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7572B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7572BA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7572BA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7572BA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7572B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7572BA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7572BA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7572BA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7572B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7572BA"/>
  </w:style>
  <w:style w:type="character" w:customStyle="1" w:styleId="dynatree-vline">
    <w:name w:val="dynatree-vline"/>
    <w:basedOn w:val="a0"/>
    <w:rsid w:val="007572BA"/>
  </w:style>
  <w:style w:type="character" w:customStyle="1" w:styleId="dynatree-connector">
    <w:name w:val="dynatree-connector"/>
    <w:basedOn w:val="a0"/>
    <w:rsid w:val="007572BA"/>
  </w:style>
  <w:style w:type="character" w:customStyle="1" w:styleId="dynatree-expander">
    <w:name w:val="dynatree-expander"/>
    <w:basedOn w:val="a0"/>
    <w:rsid w:val="007572BA"/>
  </w:style>
  <w:style w:type="character" w:customStyle="1" w:styleId="dynatree-icon">
    <w:name w:val="dynatree-icon"/>
    <w:basedOn w:val="a0"/>
    <w:rsid w:val="007572BA"/>
  </w:style>
  <w:style w:type="character" w:customStyle="1" w:styleId="dynatree-checkbox">
    <w:name w:val="dynatree-checkbox"/>
    <w:basedOn w:val="a0"/>
    <w:rsid w:val="007572BA"/>
  </w:style>
  <w:style w:type="character" w:customStyle="1" w:styleId="dynatree-radio">
    <w:name w:val="dynatree-radio"/>
    <w:basedOn w:val="a0"/>
    <w:rsid w:val="007572BA"/>
  </w:style>
  <w:style w:type="character" w:customStyle="1" w:styleId="dynatree-drag-helper-img">
    <w:name w:val="dynatree-drag-helper-img"/>
    <w:basedOn w:val="a0"/>
    <w:rsid w:val="007572BA"/>
  </w:style>
  <w:style w:type="character" w:customStyle="1" w:styleId="dynatree-drag-source">
    <w:name w:val="dynatree-drag-source"/>
    <w:basedOn w:val="a0"/>
    <w:rsid w:val="007572BA"/>
    <w:rPr>
      <w:shd w:val="clear" w:color="auto" w:fill="E0E0E0"/>
    </w:rPr>
  </w:style>
  <w:style w:type="paragraph" w:customStyle="1" w:styleId="mainlink1">
    <w:name w:val="mainlink1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75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75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7572B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7572B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7572B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7572B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7572B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7572B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7572B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7572B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7572B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7572BA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7572B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7572BA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7572B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7572BA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7572B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7572B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7572B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7572BA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7572BA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7572B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7572B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7572B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7572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7572B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7572B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7572B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7572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7572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7572BA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75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7572B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7572B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7572B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7572B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7572BA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75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7572B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7572B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7572B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7572B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7572B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7572B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7572B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7572B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7572B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7572B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7572B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7572B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7572B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7572B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7572B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7572B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7572BA"/>
  </w:style>
  <w:style w:type="character" w:customStyle="1" w:styleId="dynatree-icon1">
    <w:name w:val="dynatree-icon1"/>
    <w:basedOn w:val="a0"/>
    <w:rsid w:val="007572BA"/>
  </w:style>
  <w:style w:type="paragraph" w:customStyle="1" w:styleId="confirmdialogheader1">
    <w:name w:val="confirmdialogheader1"/>
    <w:basedOn w:val="a"/>
    <w:rsid w:val="007572B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7572BA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7572B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7572B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75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7572BA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7572B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7572B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5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577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94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82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2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828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8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25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63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98</Pages>
  <Words>18612</Words>
  <Characters>106090</Characters>
  <Application>Microsoft Office Word</Application>
  <DocSecurity>0</DocSecurity>
  <Lines>884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Зонина Татьяна Анатольевна</dc:creator>
  <cp:lastModifiedBy>Зонина Татьяна Анатольевна</cp:lastModifiedBy>
  <cp:revision>1</cp:revision>
  <dcterms:created xsi:type="dcterms:W3CDTF">2018-11-28T08:44:00Z</dcterms:created>
  <dcterms:modified xsi:type="dcterms:W3CDTF">2018-11-28T08:52:00Z</dcterms:modified>
</cp:coreProperties>
</file>